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38" w:rsidRPr="0078492D" w:rsidRDefault="00EC6838" w:rsidP="00734764">
      <w:pPr>
        <w:spacing w:before="120"/>
        <w:ind w:left="170"/>
        <w:jc w:val="center"/>
        <w:rPr>
          <w:color w:val="auto"/>
          <w:lang w:val="sr-Cyrl-CS"/>
        </w:rPr>
      </w:pPr>
      <w:bookmarkStart w:id="0" w:name="_GoBack"/>
      <w:bookmarkEnd w:id="0"/>
    </w:p>
    <w:p w:rsidR="00954398" w:rsidRDefault="005F4761" w:rsidP="005F4761">
      <w:pPr>
        <w:rPr>
          <w:b/>
          <w:i/>
        </w:rPr>
      </w:pPr>
      <w:r w:rsidRPr="0078492D">
        <w:rPr>
          <w:b/>
          <w:i/>
          <w:lang w:val="sr-Cyrl-CS"/>
        </w:rPr>
        <w:t xml:space="preserve">Број: </w:t>
      </w:r>
    </w:p>
    <w:p w:rsidR="005F4761" w:rsidRPr="00954398" w:rsidRDefault="00954398" w:rsidP="005F4761">
      <w:pPr>
        <w:rPr>
          <w:b/>
          <w:i/>
        </w:rPr>
      </w:pPr>
      <w:r>
        <w:rPr>
          <w:b/>
          <w:i/>
          <w:lang w:val="sr-Cyrl-CS"/>
        </w:rPr>
        <w:t xml:space="preserve">Датум: </w:t>
      </w:r>
    </w:p>
    <w:p w:rsidR="005F4761" w:rsidRPr="0078492D" w:rsidRDefault="005F4761" w:rsidP="005F4761"/>
    <w:p w:rsidR="005F4761" w:rsidRPr="0078492D" w:rsidRDefault="005F4761" w:rsidP="005F4761"/>
    <w:p w:rsidR="005F4761" w:rsidRPr="0078492D" w:rsidRDefault="005F4761" w:rsidP="005F4761">
      <w:pPr>
        <w:jc w:val="both"/>
        <w:rPr>
          <w:lang w:val="sr-Cyrl-CS"/>
        </w:rPr>
      </w:pPr>
      <w:r w:rsidRPr="0078492D">
        <w:rPr>
          <w:lang w:val="sr-Cyrl-CS"/>
        </w:rPr>
        <w:t>На  основу члана 57.став1.тачка 2.</w:t>
      </w:r>
      <w:r w:rsidRPr="0078492D">
        <w:rPr>
          <w:lang w:val="ru-RU"/>
        </w:rPr>
        <w:t xml:space="preserve"> и у складу са чланом 8</w:t>
      </w:r>
      <w:r w:rsidRPr="0078492D">
        <w:t xml:space="preserve">0. </w:t>
      </w:r>
      <w:r w:rsidRPr="0078492D">
        <w:rPr>
          <w:lang w:val="sr-Cyrl-CS"/>
        </w:rPr>
        <w:t>Закона о основама система образовања и васпитања („Службени гласник РС“ број 72/09, 52/11, 55/13, 35/15-аутентично тумачење, 68/15 и 62/16-одлука УС), Школски одбор ОШ „Јован Јовановић Змај“ Зрењ</w:t>
      </w:r>
      <w:r w:rsidR="00954398">
        <w:rPr>
          <w:lang w:val="sr-Cyrl-CS"/>
        </w:rPr>
        <w:t>анин на седници одржаној дана 2</w:t>
      </w:r>
      <w:r w:rsidR="00954398">
        <w:t>9</w:t>
      </w:r>
      <w:r w:rsidR="00954398">
        <w:rPr>
          <w:lang w:val="sr-Cyrl-CS"/>
        </w:rPr>
        <w:t>.6.20</w:t>
      </w:r>
      <w:r w:rsidR="00954398">
        <w:t>21</w:t>
      </w:r>
      <w:r w:rsidRPr="0078492D">
        <w:rPr>
          <w:lang w:val="sr-Cyrl-CS"/>
        </w:rPr>
        <w:t xml:space="preserve">.године донео је </w:t>
      </w:r>
    </w:p>
    <w:p w:rsidR="005F4761" w:rsidRDefault="005F4761" w:rsidP="005F4761"/>
    <w:p w:rsidR="0078492D" w:rsidRDefault="0078492D" w:rsidP="005F4761"/>
    <w:p w:rsidR="0078492D" w:rsidRDefault="0078492D" w:rsidP="005F4761"/>
    <w:p w:rsidR="0078492D" w:rsidRDefault="0078492D" w:rsidP="005F4761"/>
    <w:p w:rsidR="0078492D" w:rsidRDefault="0078492D" w:rsidP="005F4761"/>
    <w:p w:rsidR="0078492D" w:rsidRDefault="0078492D" w:rsidP="005F4761"/>
    <w:p w:rsidR="0078492D" w:rsidRPr="0078492D" w:rsidRDefault="0078492D" w:rsidP="005F4761"/>
    <w:p w:rsidR="005F4761" w:rsidRPr="0078492D" w:rsidRDefault="005F4761" w:rsidP="005F4761">
      <w:pPr>
        <w:jc w:val="center"/>
        <w:rPr>
          <w:b/>
          <w:lang w:val="sr-Cyrl-CS"/>
        </w:rPr>
      </w:pPr>
    </w:p>
    <w:p w:rsidR="005F4761" w:rsidRPr="0078492D" w:rsidRDefault="005F4761" w:rsidP="005F4761">
      <w:pPr>
        <w:jc w:val="center"/>
        <w:rPr>
          <w:b/>
          <w:lang w:val="sr-Cyrl-CS"/>
        </w:rPr>
      </w:pPr>
    </w:p>
    <w:p w:rsidR="005F4761" w:rsidRPr="0078492D" w:rsidRDefault="005F4761" w:rsidP="005F4761">
      <w:pPr>
        <w:jc w:val="center"/>
        <w:rPr>
          <w:b/>
          <w:lang w:val="sr-Cyrl-CS"/>
        </w:rPr>
      </w:pPr>
      <w:r w:rsidRPr="0078492D">
        <w:rPr>
          <w:b/>
          <w:lang w:val="sr-Cyrl-CS"/>
        </w:rPr>
        <w:t xml:space="preserve">ШКОЛСКИ ПРОГРАМ </w:t>
      </w:r>
    </w:p>
    <w:p w:rsidR="005F4761" w:rsidRPr="0078492D" w:rsidRDefault="005F4761" w:rsidP="005F4761">
      <w:pPr>
        <w:jc w:val="center"/>
        <w:rPr>
          <w:b/>
          <w:lang w:val="sr-Cyrl-CS"/>
        </w:rPr>
      </w:pPr>
      <w:r w:rsidRPr="0078492D">
        <w:rPr>
          <w:b/>
          <w:lang w:val="sr-Cyrl-CS"/>
        </w:rPr>
        <w:t>ОШ „ЈОВАН ЈОВАНОВИЋ ЗМАЈ“ ЗРЕЊАНИН</w:t>
      </w:r>
    </w:p>
    <w:p w:rsidR="005F4761" w:rsidRPr="0078492D" w:rsidRDefault="00F02681" w:rsidP="005F4761">
      <w:pPr>
        <w:jc w:val="center"/>
        <w:rPr>
          <w:b/>
          <w:lang w:val="sr-Cyrl-CS"/>
        </w:rPr>
      </w:pPr>
      <w:r>
        <w:rPr>
          <w:b/>
          <w:lang w:val="sr-Cyrl-CS"/>
        </w:rPr>
        <w:t>ЗА ШКОЛСКУ 20</w:t>
      </w:r>
      <w:r>
        <w:rPr>
          <w:b/>
        </w:rPr>
        <w:t>21</w:t>
      </w:r>
      <w:r>
        <w:rPr>
          <w:b/>
          <w:lang w:val="sr-Cyrl-CS"/>
        </w:rPr>
        <w:t>/</w:t>
      </w:r>
      <w:r>
        <w:rPr>
          <w:b/>
        </w:rPr>
        <w:t>22</w:t>
      </w:r>
      <w:r>
        <w:rPr>
          <w:b/>
          <w:lang w:val="sr-Cyrl-CS"/>
        </w:rPr>
        <w:t>-202</w:t>
      </w:r>
      <w:r>
        <w:rPr>
          <w:b/>
        </w:rPr>
        <w:t>5</w:t>
      </w:r>
      <w:r>
        <w:rPr>
          <w:b/>
          <w:lang w:val="sr-Cyrl-CS"/>
        </w:rPr>
        <w:t>/2</w:t>
      </w:r>
      <w:r>
        <w:rPr>
          <w:b/>
        </w:rPr>
        <w:t>6</w:t>
      </w:r>
      <w:r w:rsidR="005F4761" w:rsidRPr="0078492D">
        <w:rPr>
          <w:b/>
          <w:lang w:val="sr-Cyrl-CS"/>
        </w:rPr>
        <w:t>.ГОДИНУ</w:t>
      </w: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Default="005F4761" w:rsidP="005F4761"/>
    <w:p w:rsidR="00CA6B50" w:rsidRDefault="00CA6B50" w:rsidP="005F4761"/>
    <w:p w:rsidR="00CA6B50" w:rsidRDefault="00CA6B50" w:rsidP="005F4761"/>
    <w:p w:rsidR="00CA6B50" w:rsidRDefault="00CA6B50" w:rsidP="005F4761"/>
    <w:p w:rsidR="00CA6B50" w:rsidRDefault="00CA6B50" w:rsidP="005F4761"/>
    <w:p w:rsidR="00CA6B50" w:rsidRDefault="00CA6B50" w:rsidP="005F4761"/>
    <w:p w:rsidR="00CA6B50" w:rsidRPr="00CA6B50" w:rsidRDefault="00CA6B50" w:rsidP="005F4761"/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tabs>
          <w:tab w:val="left" w:pos="5678"/>
        </w:tabs>
        <w:rPr>
          <w:lang w:val="sr-Cyrl-CS"/>
        </w:rPr>
      </w:pPr>
      <w:r w:rsidRPr="0078492D">
        <w:rPr>
          <w:lang w:val="sr-Cyrl-CS"/>
        </w:rPr>
        <w:tab/>
        <w:t>Председник Школског одбора</w:t>
      </w: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rPr>
          <w:lang w:val="sr-Cyrl-CS"/>
        </w:rPr>
      </w:pPr>
    </w:p>
    <w:p w:rsidR="005F4761" w:rsidRPr="0078492D" w:rsidRDefault="005F4761" w:rsidP="005F4761">
      <w:pPr>
        <w:tabs>
          <w:tab w:val="left" w:pos="5882"/>
        </w:tabs>
        <w:rPr>
          <w:lang w:val="sr-Cyrl-CS"/>
        </w:rPr>
      </w:pPr>
      <w:r w:rsidRPr="0078492D">
        <w:rPr>
          <w:lang w:val="sr-Cyrl-CS"/>
        </w:rPr>
        <w:tab/>
        <w:t>________________________</w:t>
      </w:r>
    </w:p>
    <w:p w:rsidR="005F4761" w:rsidRPr="0078492D" w:rsidRDefault="005F4761" w:rsidP="005F4761">
      <w:pPr>
        <w:tabs>
          <w:tab w:val="left" w:pos="6263"/>
        </w:tabs>
        <w:rPr>
          <w:lang w:val="sr-Cyrl-CS"/>
        </w:rPr>
      </w:pPr>
      <w:r w:rsidRPr="0078492D">
        <w:rPr>
          <w:lang w:val="sr-Cyrl-CS"/>
        </w:rPr>
        <w:tab/>
      </w:r>
    </w:p>
    <w:p w:rsidR="005F4761" w:rsidRPr="0078492D" w:rsidRDefault="005F4761" w:rsidP="00AF13A3">
      <w:pPr>
        <w:pStyle w:val="wyq110---naslov-clana"/>
        <w:rPr>
          <w:rFonts w:ascii="Times New Roman" w:hAnsi="Times New Roman" w:cs="Times New Roman"/>
        </w:rPr>
      </w:pPr>
    </w:p>
    <w:p w:rsidR="005F4761" w:rsidRPr="0078492D" w:rsidRDefault="005F4761" w:rsidP="00AF13A3">
      <w:pPr>
        <w:pStyle w:val="wyq110---naslov-clana"/>
        <w:rPr>
          <w:rFonts w:ascii="Times New Roman" w:hAnsi="Times New Roman" w:cs="Times New Roman"/>
        </w:rPr>
      </w:pPr>
    </w:p>
    <w:p w:rsidR="005F4761" w:rsidRPr="0078492D" w:rsidRDefault="005F4761" w:rsidP="00AF13A3">
      <w:pPr>
        <w:pStyle w:val="wyq110---naslov-clana"/>
        <w:rPr>
          <w:rFonts w:ascii="Times New Roman" w:hAnsi="Times New Roman" w:cs="Times New Roman"/>
        </w:rPr>
      </w:pPr>
    </w:p>
    <w:p w:rsidR="005F4761" w:rsidRPr="0078492D" w:rsidRDefault="005F4761" w:rsidP="00AF13A3">
      <w:pPr>
        <w:pStyle w:val="wyq110---naslov-clana"/>
        <w:rPr>
          <w:rFonts w:ascii="Times New Roman" w:hAnsi="Times New Roman" w:cs="Times New Roman"/>
        </w:rPr>
      </w:pPr>
    </w:p>
    <w:p w:rsidR="005F4761" w:rsidRPr="0078492D" w:rsidRDefault="005F4761" w:rsidP="00AF13A3">
      <w:pPr>
        <w:pStyle w:val="wyq110---naslov-clana"/>
        <w:rPr>
          <w:rFonts w:ascii="Times New Roman" w:hAnsi="Times New Roman" w:cs="Times New Roman"/>
        </w:rPr>
      </w:pPr>
    </w:p>
    <w:p w:rsidR="005F4761" w:rsidRPr="0078492D" w:rsidRDefault="005F4761" w:rsidP="00AF13A3">
      <w:pPr>
        <w:pStyle w:val="wyq110---naslov-clana"/>
        <w:rPr>
          <w:rFonts w:ascii="Times New Roman" w:hAnsi="Times New Roman" w:cs="Times New Roman"/>
        </w:rPr>
      </w:pPr>
    </w:p>
    <w:p w:rsidR="0078492D" w:rsidRPr="0078492D" w:rsidRDefault="0078492D" w:rsidP="0078492D">
      <w:pPr>
        <w:spacing w:before="120"/>
        <w:ind w:left="170" w:firstLine="720"/>
        <w:jc w:val="center"/>
        <w:rPr>
          <w:b/>
          <w:bCs/>
          <w:color w:val="auto"/>
          <w:position w:val="0"/>
          <w:lang w:val="en-US"/>
        </w:rPr>
      </w:pPr>
      <w:r w:rsidRPr="0078492D">
        <w:rPr>
          <w:b/>
          <w:bCs/>
          <w:color w:val="auto"/>
          <w:position w:val="0"/>
          <w:lang w:val="en-US"/>
        </w:rPr>
        <w:lastRenderedPageBreak/>
        <w:t>Школски програм</w:t>
      </w:r>
    </w:p>
    <w:p w:rsidR="0078492D" w:rsidRPr="0078492D" w:rsidRDefault="0078492D" w:rsidP="0078492D">
      <w:pPr>
        <w:spacing w:before="120"/>
        <w:ind w:left="170" w:firstLine="720"/>
        <w:jc w:val="center"/>
        <w:rPr>
          <w:b/>
          <w:bCs/>
          <w:color w:val="auto"/>
          <w:position w:val="0"/>
          <w:lang w:val="en-US"/>
        </w:rPr>
      </w:pPr>
      <w:r w:rsidRPr="0078492D">
        <w:rPr>
          <w:b/>
          <w:bCs/>
          <w:color w:val="auto"/>
          <w:position w:val="0"/>
          <w:lang w:val="en-US"/>
        </w:rPr>
        <w:t>Члан 27</w:t>
      </w:r>
    </w:p>
    <w:p w:rsidR="000E610A" w:rsidRPr="000E610A" w:rsidRDefault="0078492D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</w:t>
      </w:r>
      <w:r w:rsidR="000E610A" w:rsidRPr="000E610A">
        <w:rPr>
          <w:bCs/>
          <w:color w:val="auto"/>
          <w:position w:val="0"/>
          <w:lang w:val="en-US"/>
        </w:rPr>
        <w:t>Основно образовање и васпитање остварује се на основу школског програма.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Школски програм омогућава оријентацију ученика и родитеља, односно другог законског заступника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Школски програм се доноси у складу са Законом.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Поједини делови школског програма иновирају се у току његовог остваривања.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Школа објављује школски програм у складу са Законом и општим актом школе.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Школски програм садржи: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1) циљеве школског програма;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2) план наставе и учења основног образовања и васпитања;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3) програме обавезних предмета по разредима, са начинима и поступцима за њихово остваривање;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4) изборне програме по разредима, са начинима и поступцима за њихово остваривање;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5) програме активности по разредима, са начинима и поступцима за њихово остваривање;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6) програм допунске и додатне наставе;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7) програм културних активности школе;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8) програм школског спорта и спортско-рекреативних активности;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9) програм заштите од насиља, злостављања и занемаривања, програм спречавања дискриминације и програми превенције других облика ризичног понашања;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10) програм ваннаставних активности ученика;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11) програм професионалне оријентације;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12) програм здравствене заштите;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13) програм социјалне заштите;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14) програм заштите животне средине;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15) програм сарадње са локалном самоуправом;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16) програм сарадње са породицом;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17) програм излета, екскурзија и наставе у природи;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18) програм рада школске библиотеке;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19) начин остваривања других области развојног плана школе који утичу на образовно-васпитни рад.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Индивидуални образовни планови свих ученика који се образују по индивидуалном образовном плану чине прилог школског програма.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Школски програм, нарочито у школи за образовање ученика са сметњама у развоју и инвалидитетом, садржи и: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1) начин прилагођавања рада и услова у којима се изводи образовно-васпитни рад;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2) начин прилагођавања циљева и исхода, као и садржаја образовно-васпитног рада и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>3) начин остваривања додатне подршке за ученике школе.</w:t>
      </w:r>
    </w:p>
    <w:p w:rsidR="000E610A" w:rsidRPr="000E610A" w:rsidRDefault="000E610A" w:rsidP="000E610A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lastRenderedPageBreak/>
        <w:t>Саставни део школског програма је и програм безбедности и здравља на раду који обухвата заједничке активности школе, родитеља, односно других законских заступника и јединице локалне самоуправе, усмерене на развој свести за спровођење и унапређивање безбедности и здравља на раду.</w:t>
      </w:r>
    </w:p>
    <w:p w:rsidR="00AA57E3" w:rsidRDefault="00AA57E3" w:rsidP="00E0183F">
      <w:pPr>
        <w:spacing w:before="120"/>
        <w:ind w:left="170" w:firstLine="720"/>
        <w:jc w:val="center"/>
        <w:rPr>
          <w:bCs/>
          <w:color w:val="auto"/>
          <w:position w:val="0"/>
        </w:rPr>
      </w:pPr>
    </w:p>
    <w:p w:rsidR="00AA57E3" w:rsidRDefault="00AA57E3" w:rsidP="00E0183F">
      <w:pPr>
        <w:spacing w:before="120"/>
        <w:ind w:left="170" w:firstLine="720"/>
        <w:jc w:val="center"/>
        <w:rPr>
          <w:bCs/>
          <w:color w:val="auto"/>
          <w:position w:val="0"/>
        </w:rPr>
      </w:pPr>
    </w:p>
    <w:p w:rsidR="00AA57E3" w:rsidRDefault="00AA57E3" w:rsidP="00E0183F">
      <w:pPr>
        <w:spacing w:before="120"/>
        <w:ind w:left="170" w:firstLine="720"/>
        <w:jc w:val="center"/>
        <w:rPr>
          <w:bCs/>
          <w:color w:val="auto"/>
          <w:position w:val="0"/>
        </w:rPr>
      </w:pPr>
    </w:p>
    <w:p w:rsidR="00AA57E3" w:rsidRDefault="00AA57E3" w:rsidP="00E0183F">
      <w:pPr>
        <w:spacing w:before="120"/>
        <w:ind w:left="170" w:firstLine="720"/>
        <w:jc w:val="center"/>
        <w:rPr>
          <w:bCs/>
          <w:color w:val="auto"/>
          <w:position w:val="0"/>
        </w:rPr>
      </w:pPr>
    </w:p>
    <w:p w:rsidR="0078492D" w:rsidRPr="000E610A" w:rsidRDefault="000E610A" w:rsidP="00E0183F">
      <w:pPr>
        <w:spacing w:before="120"/>
        <w:ind w:left="170" w:firstLine="720"/>
        <w:jc w:val="center"/>
        <w:rPr>
          <w:bCs/>
          <w:color w:val="auto"/>
          <w:position w:val="0"/>
        </w:rPr>
      </w:pPr>
      <w:r>
        <w:rPr>
          <w:bCs/>
          <w:color w:val="auto"/>
          <w:position w:val="0"/>
          <w:lang w:val="en-US"/>
        </w:rPr>
        <w:t>Начела израде школског програма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Школски програм утемељен је на начелима: 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1) усмерености на процесе и исходе учења;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2) заснованости на стандардима, уз систематско праћење и процењивање квалитета програма;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3) уважавања узрасних карактеристика у процесу стицања знања и вештина, формирања ставова и усвајања вредности код ученика;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4) хоризонталне и вертикалне повезаности у оквиру предмета и између различитих наставних предмета; 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5) поштовања индивидуалних разлика међу ученицима у погледу начина учења и брзине напредовања, као и могућности личног избора у слободним активностима; 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6) заснованости на партиципативним, кооперативним, активним и искуственим методама наставе и учења;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7) уважавања искуства, учења и знања која ученици стичу ван школе и њихово повезивање са садржајима наставе;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8)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 w:rsidR="0078492D" w:rsidRPr="0078492D" w:rsidRDefault="0078492D" w:rsidP="0078492D">
      <w:pPr>
        <w:spacing w:before="120"/>
        <w:ind w:left="170" w:firstLine="720"/>
        <w:rPr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9) коришћења позитивне повратне информације, похвале и награде као средства за мотивисање ученика;</w:t>
      </w: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  <w:r w:rsidRPr="0078492D">
        <w:rPr>
          <w:bCs/>
          <w:color w:val="auto"/>
          <w:position w:val="0"/>
          <w:lang w:val="en-US"/>
        </w:rPr>
        <w:t xml:space="preserve"> 10) уважавање узрасних карактеристика у процесу психофизичког развоја обезбеђивањем услова за живот и рад у школи</w:t>
      </w:r>
      <w:r w:rsidRPr="0078492D">
        <w:rPr>
          <w:b/>
          <w:bCs/>
          <w:color w:val="auto"/>
          <w:position w:val="0"/>
          <w:lang w:val="en-US"/>
        </w:rPr>
        <w:t>.</w:t>
      </w: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P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  <w:lang w:val="en-US"/>
        </w:rPr>
      </w:pPr>
    </w:p>
    <w:p w:rsidR="0078492D" w:rsidRDefault="0078492D" w:rsidP="0078492D">
      <w:pPr>
        <w:spacing w:before="120"/>
        <w:ind w:left="170" w:firstLine="720"/>
        <w:rPr>
          <w:b/>
          <w:bCs/>
          <w:color w:val="auto"/>
          <w:position w:val="0"/>
        </w:rPr>
      </w:pPr>
    </w:p>
    <w:p w:rsidR="00E0183F" w:rsidRDefault="00E0183F" w:rsidP="0078492D">
      <w:pPr>
        <w:spacing w:before="120"/>
        <w:ind w:left="170" w:firstLine="720"/>
        <w:rPr>
          <w:b/>
          <w:bCs/>
          <w:color w:val="auto"/>
          <w:position w:val="0"/>
        </w:rPr>
      </w:pPr>
    </w:p>
    <w:p w:rsidR="00E0183F" w:rsidRDefault="00E0183F" w:rsidP="0078492D">
      <w:pPr>
        <w:spacing w:before="120"/>
        <w:ind w:left="170" w:firstLine="720"/>
        <w:rPr>
          <w:b/>
          <w:bCs/>
          <w:color w:val="auto"/>
          <w:position w:val="0"/>
        </w:rPr>
      </w:pPr>
    </w:p>
    <w:p w:rsidR="00EC6838" w:rsidRPr="0078492D" w:rsidRDefault="00EC6838" w:rsidP="0078492D">
      <w:pPr>
        <w:spacing w:before="120"/>
        <w:ind w:left="170" w:firstLine="720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lastRenderedPageBreak/>
        <w:t>САДРЖАЈ:</w:t>
      </w:r>
    </w:p>
    <w:p w:rsidR="00514E11" w:rsidRPr="0078492D" w:rsidRDefault="00514E11" w:rsidP="00734764">
      <w:pPr>
        <w:spacing w:before="120"/>
        <w:ind w:left="170" w:firstLine="720"/>
        <w:rPr>
          <w:b/>
          <w:color w:val="auto"/>
          <w:lang w:val="sr-Cyrl-CS"/>
        </w:rPr>
      </w:pPr>
    </w:p>
    <w:p w:rsidR="00514E11" w:rsidRPr="006766C8" w:rsidRDefault="00514E11" w:rsidP="006766C8">
      <w:pPr>
        <w:pStyle w:val="ListParagraph"/>
        <w:numPr>
          <w:ilvl w:val="0"/>
          <w:numId w:val="65"/>
        </w:numPr>
        <w:tabs>
          <w:tab w:val="left" w:pos="0"/>
          <w:tab w:val="left" w:pos="709"/>
        </w:tabs>
        <w:spacing w:before="120"/>
        <w:rPr>
          <w:color w:val="auto"/>
          <w:lang w:val="sr-Cyrl-CS"/>
        </w:rPr>
      </w:pPr>
      <w:r w:rsidRPr="006766C8">
        <w:rPr>
          <w:color w:val="auto"/>
          <w:lang w:val="sr-Cyrl-CS"/>
        </w:rPr>
        <w:t>Увод</w:t>
      </w:r>
    </w:p>
    <w:p w:rsidR="00514E11" w:rsidRPr="006766C8" w:rsidRDefault="00514E11" w:rsidP="006766C8">
      <w:pPr>
        <w:pStyle w:val="ListParagraph"/>
        <w:numPr>
          <w:ilvl w:val="0"/>
          <w:numId w:val="65"/>
        </w:numPr>
        <w:tabs>
          <w:tab w:val="left" w:pos="0"/>
          <w:tab w:val="left" w:pos="709"/>
        </w:tabs>
        <w:spacing w:before="120"/>
        <w:rPr>
          <w:color w:val="auto"/>
          <w:lang w:val="sr-Cyrl-CS"/>
        </w:rPr>
      </w:pPr>
      <w:r w:rsidRPr="006766C8">
        <w:rPr>
          <w:color w:val="auto"/>
          <w:lang w:val="sr-Cyrl-CS"/>
        </w:rPr>
        <w:t>О школи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Ц</w:t>
      </w:r>
      <w:r>
        <w:rPr>
          <w:bCs/>
          <w:color w:val="auto"/>
          <w:position w:val="0"/>
          <w:lang w:val="en-US"/>
        </w:rPr>
        <w:t>иљев</w:t>
      </w:r>
      <w:r>
        <w:rPr>
          <w:bCs/>
          <w:color w:val="auto"/>
          <w:position w:val="0"/>
        </w:rPr>
        <w:t>и</w:t>
      </w:r>
      <w:r w:rsidR="00E0183F" w:rsidRPr="006766C8">
        <w:rPr>
          <w:bCs/>
          <w:color w:val="auto"/>
          <w:position w:val="0"/>
          <w:lang w:val="en-US"/>
        </w:rPr>
        <w:t xml:space="preserve"> школског програма;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лан наставе и учења основног образовања и васпитања;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>
        <w:rPr>
          <w:bCs/>
          <w:color w:val="auto"/>
          <w:position w:val="0"/>
          <w:lang w:val="en-US"/>
        </w:rPr>
        <w:t>рограм</w:t>
      </w:r>
      <w:r>
        <w:rPr>
          <w:bCs/>
          <w:color w:val="auto"/>
          <w:position w:val="0"/>
        </w:rPr>
        <w:t>и</w:t>
      </w:r>
      <w:r w:rsidR="00E0183F" w:rsidRPr="006766C8">
        <w:rPr>
          <w:bCs/>
          <w:color w:val="auto"/>
          <w:position w:val="0"/>
          <w:lang w:val="en-US"/>
        </w:rPr>
        <w:t xml:space="preserve"> обавезних предмета по разредима, са начинима и поступцима за њихово остваривање;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И</w:t>
      </w:r>
      <w:r>
        <w:rPr>
          <w:bCs/>
          <w:color w:val="auto"/>
          <w:position w:val="0"/>
          <w:lang w:val="en-US"/>
        </w:rPr>
        <w:t>зборн</w:t>
      </w:r>
      <w:r>
        <w:rPr>
          <w:bCs/>
          <w:color w:val="auto"/>
          <w:position w:val="0"/>
        </w:rPr>
        <w:t>и</w:t>
      </w:r>
      <w:r>
        <w:rPr>
          <w:bCs/>
          <w:color w:val="auto"/>
          <w:position w:val="0"/>
          <w:lang w:val="en-US"/>
        </w:rPr>
        <w:t xml:space="preserve"> програм</w:t>
      </w:r>
      <w:r>
        <w:rPr>
          <w:bCs/>
          <w:color w:val="auto"/>
          <w:position w:val="0"/>
        </w:rPr>
        <w:t>и</w:t>
      </w:r>
      <w:r w:rsidR="00E0183F" w:rsidRPr="006766C8">
        <w:rPr>
          <w:bCs/>
          <w:color w:val="auto"/>
          <w:position w:val="0"/>
          <w:lang w:val="en-US"/>
        </w:rPr>
        <w:t xml:space="preserve"> по разредима, са начинима и поступцима за њихово остваривање;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>
        <w:rPr>
          <w:bCs/>
          <w:color w:val="auto"/>
          <w:position w:val="0"/>
          <w:lang w:val="en-US"/>
        </w:rPr>
        <w:t>рограм</w:t>
      </w:r>
      <w:r>
        <w:rPr>
          <w:bCs/>
          <w:color w:val="auto"/>
          <w:position w:val="0"/>
        </w:rPr>
        <w:t>и</w:t>
      </w:r>
      <w:r w:rsidR="00E0183F" w:rsidRPr="006766C8">
        <w:rPr>
          <w:bCs/>
          <w:color w:val="auto"/>
          <w:position w:val="0"/>
          <w:lang w:val="en-US"/>
        </w:rPr>
        <w:t xml:space="preserve"> активности по разредима, са начинима и поступцима за њихово остваривање;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допунске и додатне наставе;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културних активности школе;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школског спорта и спортско-рекреативних активности;</w:t>
      </w:r>
    </w:p>
    <w:p w:rsidR="00E0183F" w:rsidRPr="006766C8" w:rsidRDefault="00AA57E3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заштите од насиља, злостављања и занемаривања, програм спречавања дискриминације и програми превенције других облика ризичног понашања;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ваннаставних активности ученика;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професионалне оријентације;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здравствене заштите;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социјалне заштите;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заштите животне средине;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сарадње са локалном самоуправом;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сарадње са породицом;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излета, екскурзија и наставе у природи;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П</w:t>
      </w:r>
      <w:r w:rsidR="00E0183F" w:rsidRPr="006766C8">
        <w:rPr>
          <w:bCs/>
          <w:color w:val="auto"/>
          <w:position w:val="0"/>
          <w:lang w:val="en-US"/>
        </w:rPr>
        <w:t>рограм рада школске библиотеке;</w:t>
      </w:r>
    </w:p>
    <w:p w:rsidR="00E0183F" w:rsidRPr="006766C8" w:rsidRDefault="00D44405" w:rsidP="006766C8">
      <w:pPr>
        <w:pStyle w:val="ListParagraph"/>
        <w:numPr>
          <w:ilvl w:val="0"/>
          <w:numId w:val="65"/>
        </w:num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Н</w:t>
      </w:r>
      <w:r w:rsidR="00E0183F" w:rsidRPr="006766C8">
        <w:rPr>
          <w:bCs/>
          <w:color w:val="auto"/>
          <w:position w:val="0"/>
          <w:lang w:val="en-US"/>
        </w:rPr>
        <w:t>ачин остваривања других области развојног плана школе који утичу на образовно-васпитни рад.</w:t>
      </w:r>
    </w:p>
    <w:p w:rsidR="00375921" w:rsidRPr="0078492D" w:rsidRDefault="00AA57E3" w:rsidP="00AA57E3">
      <w:pPr>
        <w:pStyle w:val="ListParagraph"/>
        <w:tabs>
          <w:tab w:val="left" w:pos="0"/>
          <w:tab w:val="left" w:pos="709"/>
        </w:tabs>
        <w:spacing w:before="120"/>
        <w:rPr>
          <w:color w:val="auto"/>
          <w:lang w:val="sr-Cyrl-CS"/>
        </w:rPr>
      </w:pPr>
      <w:r>
        <w:rPr>
          <w:color w:val="auto"/>
          <w:lang w:val="sr-Cyrl-CS"/>
        </w:rPr>
        <w:t>-</w:t>
      </w:r>
      <w:r w:rsidR="00375921" w:rsidRPr="0078492D">
        <w:rPr>
          <w:color w:val="auto"/>
          <w:lang w:val="sr-Cyrl-CS"/>
        </w:rPr>
        <w:t>Рад у продуженом боравку</w:t>
      </w:r>
    </w:p>
    <w:p w:rsidR="00375921" w:rsidRPr="0078492D" w:rsidRDefault="00AA57E3" w:rsidP="00AA57E3">
      <w:pPr>
        <w:pStyle w:val="ListParagraph"/>
        <w:tabs>
          <w:tab w:val="left" w:pos="0"/>
          <w:tab w:val="left" w:pos="709"/>
        </w:tabs>
        <w:spacing w:before="120"/>
        <w:rPr>
          <w:color w:val="auto"/>
          <w:lang w:val="sr-Cyrl-CS"/>
        </w:rPr>
      </w:pPr>
      <w:r>
        <w:rPr>
          <w:color w:val="auto"/>
          <w:lang w:val="sr-Cyrl-CS"/>
        </w:rPr>
        <w:t>-</w:t>
      </w:r>
      <w:r w:rsidR="00375921" w:rsidRPr="0078492D">
        <w:rPr>
          <w:color w:val="auto"/>
          <w:lang w:val="sr-Cyrl-CS"/>
        </w:rPr>
        <w:t>Програм инклузивног образовања</w:t>
      </w:r>
    </w:p>
    <w:p w:rsidR="00AF13A3" w:rsidRDefault="00375921" w:rsidP="006766C8">
      <w:pPr>
        <w:pStyle w:val="ListParagraph"/>
        <w:numPr>
          <w:ilvl w:val="0"/>
          <w:numId w:val="65"/>
        </w:numPr>
        <w:tabs>
          <w:tab w:val="left" w:pos="0"/>
          <w:tab w:val="left" w:pos="709"/>
        </w:tabs>
        <w:spacing w:before="120"/>
        <w:rPr>
          <w:color w:val="auto"/>
          <w:lang w:val="sr-Cyrl-CS"/>
        </w:rPr>
      </w:pPr>
      <w:r w:rsidRPr="006766C8">
        <w:rPr>
          <w:color w:val="auto"/>
          <w:lang w:val="sr-Cyrl-CS"/>
        </w:rPr>
        <w:t>Праћење реализације школског програма</w:t>
      </w:r>
    </w:p>
    <w:p w:rsidR="006A0350" w:rsidRPr="006766C8" w:rsidRDefault="006A0350" w:rsidP="006766C8">
      <w:pPr>
        <w:pStyle w:val="ListParagraph"/>
        <w:numPr>
          <w:ilvl w:val="0"/>
          <w:numId w:val="65"/>
        </w:numPr>
        <w:tabs>
          <w:tab w:val="left" w:pos="0"/>
          <w:tab w:val="left" w:pos="709"/>
        </w:tabs>
        <w:spacing w:before="120"/>
        <w:rPr>
          <w:color w:val="auto"/>
          <w:lang w:val="sr-Cyrl-CS"/>
        </w:rPr>
      </w:pPr>
      <w:r>
        <w:rPr>
          <w:bCs/>
          <w:color w:val="auto"/>
          <w:position w:val="0"/>
        </w:rPr>
        <w:t>П</w:t>
      </w:r>
      <w:r w:rsidRPr="000E610A">
        <w:rPr>
          <w:bCs/>
          <w:color w:val="auto"/>
          <w:position w:val="0"/>
          <w:lang w:val="en-US"/>
        </w:rPr>
        <w:t>рограм безбедности и здравља на раду</w:t>
      </w:r>
    </w:p>
    <w:p w:rsidR="00BE4A8F" w:rsidRDefault="00D44405" w:rsidP="006766C8">
      <w:pPr>
        <w:pStyle w:val="ListParagraph"/>
        <w:numPr>
          <w:ilvl w:val="0"/>
          <w:numId w:val="65"/>
        </w:numPr>
        <w:tabs>
          <w:tab w:val="left" w:pos="0"/>
          <w:tab w:val="left" w:pos="709"/>
        </w:tabs>
        <w:spacing w:before="120"/>
        <w:rPr>
          <w:color w:val="auto"/>
          <w:lang w:val="sr-Cyrl-CS"/>
        </w:rPr>
      </w:pPr>
      <w:r>
        <w:rPr>
          <w:color w:val="auto"/>
          <w:lang w:val="sr-Cyrl-CS"/>
        </w:rPr>
        <w:t>Прилози:</w:t>
      </w:r>
    </w:p>
    <w:p w:rsidR="00D44405" w:rsidRPr="00D44405" w:rsidRDefault="00D44405" w:rsidP="00D44405">
      <w:pPr>
        <w:pStyle w:val="ListParagraph"/>
        <w:tabs>
          <w:tab w:val="left" w:pos="0"/>
          <w:tab w:val="left" w:pos="709"/>
        </w:tabs>
        <w:spacing w:before="120"/>
        <w:rPr>
          <w:i/>
          <w:color w:val="auto"/>
        </w:rPr>
      </w:pPr>
      <w:r>
        <w:rPr>
          <w:bCs/>
          <w:color w:val="auto"/>
          <w:position w:val="0"/>
        </w:rPr>
        <w:t>П</w:t>
      </w:r>
      <w:r>
        <w:rPr>
          <w:bCs/>
          <w:color w:val="auto"/>
          <w:position w:val="0"/>
          <w:lang w:val="en-US"/>
        </w:rPr>
        <w:t>рограм</w:t>
      </w:r>
      <w:r>
        <w:rPr>
          <w:bCs/>
          <w:color w:val="auto"/>
          <w:position w:val="0"/>
        </w:rPr>
        <w:t>и</w:t>
      </w:r>
      <w:r w:rsidRPr="006766C8">
        <w:rPr>
          <w:bCs/>
          <w:color w:val="auto"/>
          <w:position w:val="0"/>
          <w:lang w:val="en-US"/>
        </w:rPr>
        <w:t xml:space="preserve"> обавезних</w:t>
      </w:r>
      <w:r>
        <w:rPr>
          <w:bCs/>
          <w:color w:val="auto"/>
          <w:position w:val="0"/>
        </w:rPr>
        <w:t xml:space="preserve"> и изборних </w:t>
      </w:r>
      <w:r w:rsidRPr="006766C8">
        <w:rPr>
          <w:bCs/>
          <w:color w:val="auto"/>
          <w:position w:val="0"/>
          <w:lang w:val="en-US"/>
        </w:rPr>
        <w:t xml:space="preserve"> предмета по разредима</w:t>
      </w:r>
      <w:r>
        <w:rPr>
          <w:bCs/>
          <w:color w:val="auto"/>
          <w:position w:val="0"/>
        </w:rPr>
        <w:t xml:space="preserve"> за</w:t>
      </w:r>
      <w:r w:rsidR="006A0350">
        <w:rPr>
          <w:bCs/>
          <w:color w:val="auto"/>
          <w:position w:val="0"/>
        </w:rPr>
        <w:t xml:space="preserve"> </w:t>
      </w:r>
      <w:r>
        <w:rPr>
          <w:bCs/>
          <w:color w:val="auto"/>
          <w:position w:val="0"/>
        </w:rPr>
        <w:t>I циклус од  I-IV разреда</w:t>
      </w:r>
    </w:p>
    <w:p w:rsidR="00BE4A8F" w:rsidRPr="00D44405" w:rsidRDefault="00D44405" w:rsidP="00BE4A8F">
      <w:pPr>
        <w:pStyle w:val="ListParagraph"/>
        <w:tabs>
          <w:tab w:val="left" w:pos="0"/>
          <w:tab w:val="left" w:pos="709"/>
        </w:tabs>
        <w:spacing w:before="120"/>
        <w:ind w:left="567"/>
        <w:rPr>
          <w:color w:val="auto"/>
        </w:rPr>
      </w:pPr>
      <w:r>
        <w:rPr>
          <w:color w:val="auto"/>
          <w:lang w:val="sr-Cyrl-CS"/>
        </w:rPr>
        <w:t xml:space="preserve">  </w:t>
      </w:r>
      <w:r>
        <w:rPr>
          <w:color w:val="auto"/>
        </w:rPr>
        <w:t xml:space="preserve"> </w:t>
      </w:r>
      <w:r>
        <w:rPr>
          <w:bCs/>
          <w:color w:val="auto"/>
          <w:position w:val="0"/>
        </w:rPr>
        <w:t>П</w:t>
      </w:r>
      <w:r>
        <w:rPr>
          <w:bCs/>
          <w:color w:val="auto"/>
          <w:position w:val="0"/>
          <w:lang w:val="en-US"/>
        </w:rPr>
        <w:t>рограм</w:t>
      </w:r>
      <w:r>
        <w:rPr>
          <w:bCs/>
          <w:color w:val="auto"/>
          <w:position w:val="0"/>
        </w:rPr>
        <w:t>и</w:t>
      </w:r>
      <w:r w:rsidRPr="006766C8">
        <w:rPr>
          <w:bCs/>
          <w:color w:val="auto"/>
          <w:position w:val="0"/>
          <w:lang w:val="en-US"/>
        </w:rPr>
        <w:t xml:space="preserve"> обавезних </w:t>
      </w:r>
      <w:r w:rsidR="006A0350">
        <w:rPr>
          <w:bCs/>
          <w:color w:val="auto"/>
          <w:position w:val="0"/>
        </w:rPr>
        <w:t xml:space="preserve"> и изборних </w:t>
      </w:r>
      <w:r w:rsidRPr="006766C8">
        <w:rPr>
          <w:bCs/>
          <w:color w:val="auto"/>
          <w:position w:val="0"/>
          <w:lang w:val="en-US"/>
        </w:rPr>
        <w:t xml:space="preserve">предмета по </w:t>
      </w:r>
      <w:r w:rsidR="006A0350">
        <w:rPr>
          <w:bCs/>
          <w:color w:val="auto"/>
          <w:position w:val="0"/>
        </w:rPr>
        <w:t>предметима</w:t>
      </w:r>
      <w:r>
        <w:rPr>
          <w:bCs/>
          <w:color w:val="auto"/>
          <w:position w:val="0"/>
        </w:rPr>
        <w:t xml:space="preserve"> за II циклус од  V-VIII</w:t>
      </w:r>
    </w:p>
    <w:p w:rsidR="00EC6838" w:rsidRDefault="00EC6838" w:rsidP="00734764">
      <w:pPr>
        <w:spacing w:before="120"/>
        <w:ind w:left="170"/>
        <w:rPr>
          <w:color w:val="auto"/>
          <w:lang w:val="ru-RU"/>
        </w:rPr>
      </w:pPr>
    </w:p>
    <w:p w:rsidR="00AA57E3" w:rsidRDefault="00AA57E3" w:rsidP="00734764">
      <w:pPr>
        <w:spacing w:before="120"/>
        <w:ind w:left="170"/>
        <w:rPr>
          <w:color w:val="auto"/>
          <w:lang w:val="ru-RU"/>
        </w:rPr>
      </w:pPr>
    </w:p>
    <w:p w:rsidR="00AA57E3" w:rsidRDefault="00AA57E3" w:rsidP="00734764">
      <w:pPr>
        <w:spacing w:before="120"/>
        <w:ind w:left="170"/>
        <w:rPr>
          <w:color w:val="auto"/>
          <w:lang w:val="ru-RU"/>
        </w:rPr>
      </w:pPr>
    </w:p>
    <w:p w:rsidR="00AA57E3" w:rsidRDefault="00AA57E3" w:rsidP="00734764">
      <w:pPr>
        <w:spacing w:before="120"/>
        <w:ind w:left="170"/>
        <w:rPr>
          <w:color w:val="auto"/>
          <w:lang w:val="ru-RU"/>
        </w:rPr>
      </w:pPr>
    </w:p>
    <w:p w:rsidR="00AA57E3" w:rsidRDefault="00AA57E3" w:rsidP="00734764">
      <w:pPr>
        <w:spacing w:before="120"/>
        <w:ind w:left="170"/>
        <w:rPr>
          <w:color w:val="auto"/>
          <w:lang w:val="ru-RU"/>
        </w:rPr>
      </w:pPr>
    </w:p>
    <w:p w:rsidR="00AA57E3" w:rsidRDefault="00AA57E3" w:rsidP="00734764">
      <w:pPr>
        <w:spacing w:before="120"/>
        <w:ind w:left="170"/>
        <w:rPr>
          <w:color w:val="auto"/>
          <w:lang w:val="ru-RU"/>
        </w:rPr>
      </w:pPr>
    </w:p>
    <w:p w:rsidR="00AA57E3" w:rsidRDefault="00AA57E3" w:rsidP="00734764">
      <w:pPr>
        <w:spacing w:before="120"/>
        <w:ind w:left="170"/>
        <w:rPr>
          <w:color w:val="auto"/>
          <w:lang w:val="ru-RU"/>
        </w:rPr>
      </w:pPr>
    </w:p>
    <w:p w:rsidR="00AA57E3" w:rsidRPr="0078492D" w:rsidRDefault="00AA57E3" w:rsidP="00734764">
      <w:pPr>
        <w:spacing w:before="120"/>
        <w:ind w:left="170"/>
        <w:rPr>
          <w:color w:val="auto"/>
          <w:lang w:val="ru-RU"/>
        </w:rPr>
      </w:pPr>
    </w:p>
    <w:p w:rsidR="007E4B5F" w:rsidRDefault="007E4B5F" w:rsidP="00734764">
      <w:pPr>
        <w:spacing w:before="120"/>
        <w:ind w:left="170"/>
        <w:rPr>
          <w:b/>
          <w:color w:val="auto"/>
        </w:rPr>
      </w:pPr>
    </w:p>
    <w:p w:rsidR="00B30221" w:rsidRPr="00B30221" w:rsidRDefault="00B30221" w:rsidP="00734764">
      <w:pPr>
        <w:spacing w:before="120"/>
        <w:ind w:left="170"/>
        <w:rPr>
          <w:color w:val="auto"/>
        </w:rPr>
      </w:pPr>
    </w:p>
    <w:p w:rsidR="007E4B5F" w:rsidRPr="0078492D" w:rsidRDefault="007E4B5F" w:rsidP="00734764">
      <w:pPr>
        <w:spacing w:before="120"/>
        <w:ind w:left="170"/>
        <w:rPr>
          <w:color w:val="auto"/>
          <w:lang w:val="sr-Cyrl-CS"/>
        </w:rPr>
      </w:pPr>
    </w:p>
    <w:p w:rsidR="005B3431" w:rsidRDefault="005B3431" w:rsidP="00BE4A8F">
      <w:pPr>
        <w:spacing w:before="120"/>
        <w:rPr>
          <w:color w:val="auto"/>
        </w:rPr>
      </w:pPr>
    </w:p>
    <w:p w:rsidR="00B30221" w:rsidRDefault="00B30221" w:rsidP="00BE4A8F">
      <w:pPr>
        <w:spacing w:before="120"/>
        <w:rPr>
          <w:color w:val="auto"/>
        </w:rPr>
      </w:pPr>
    </w:p>
    <w:p w:rsidR="00B30221" w:rsidRPr="00B30221" w:rsidRDefault="00B30221" w:rsidP="00BE4A8F">
      <w:pPr>
        <w:spacing w:before="120"/>
        <w:rPr>
          <w:color w:val="auto"/>
        </w:rPr>
      </w:pPr>
    </w:p>
    <w:p w:rsidR="00782AD1" w:rsidRPr="0078492D" w:rsidRDefault="00782AD1" w:rsidP="00782AD1">
      <w:pPr>
        <w:spacing w:before="120"/>
        <w:ind w:left="170"/>
        <w:rPr>
          <w:color w:val="auto"/>
          <w:lang w:val="sr-Cyrl-CS"/>
        </w:rPr>
      </w:pPr>
    </w:p>
    <w:p w:rsidR="00782AD1" w:rsidRPr="0078492D" w:rsidRDefault="00782AD1" w:rsidP="00782AD1">
      <w:pPr>
        <w:numPr>
          <w:ilvl w:val="0"/>
          <w:numId w:val="2"/>
        </w:numPr>
        <w:tabs>
          <w:tab w:val="num" w:pos="240"/>
        </w:tabs>
        <w:spacing w:before="120"/>
        <w:ind w:left="170" w:firstLine="0"/>
        <w:jc w:val="both"/>
        <w:rPr>
          <w:b/>
          <w:bCs/>
          <w:color w:val="auto"/>
          <w:lang w:val="sr-Cyrl-CS"/>
        </w:rPr>
      </w:pPr>
      <w:r w:rsidRPr="0078492D">
        <w:rPr>
          <w:b/>
          <w:bCs/>
          <w:color w:val="auto"/>
          <w:lang w:val="sr-Cyrl-CS"/>
        </w:rPr>
        <w:t>УВОД</w:t>
      </w:r>
    </w:p>
    <w:p w:rsidR="00782AD1" w:rsidRPr="0078492D" w:rsidRDefault="00782AD1" w:rsidP="00782AD1">
      <w:pPr>
        <w:ind w:left="187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Школски програм израђен</w:t>
      </w:r>
      <w:r w:rsidRPr="0078492D">
        <w:rPr>
          <w:color w:val="auto"/>
        </w:rPr>
        <w:t xml:space="preserve"> je</w:t>
      </w:r>
      <w:r w:rsidRPr="0078492D">
        <w:rPr>
          <w:color w:val="auto"/>
          <w:lang w:val="sr-Cyrl-CS"/>
        </w:rPr>
        <w:t xml:space="preserve"> за период од четири године, тј од школске 20</w:t>
      </w:r>
      <w:r>
        <w:rPr>
          <w:color w:val="auto"/>
          <w:lang w:val="en-US"/>
        </w:rPr>
        <w:t>21</w:t>
      </w:r>
      <w:r w:rsidRPr="0078492D">
        <w:rPr>
          <w:color w:val="auto"/>
          <w:lang w:val="sr-Cyrl-CS"/>
        </w:rPr>
        <w:t>/</w:t>
      </w:r>
      <w:r>
        <w:rPr>
          <w:color w:val="auto"/>
          <w:lang w:val="en-US"/>
        </w:rPr>
        <w:t>22</w:t>
      </w:r>
      <w:r w:rsidRPr="0078492D">
        <w:rPr>
          <w:color w:val="auto"/>
          <w:lang w:val="sr-Cyrl-CS"/>
        </w:rPr>
        <w:t>. до школске 20</w:t>
      </w:r>
      <w:r w:rsidRPr="0078492D">
        <w:rPr>
          <w:color w:val="auto"/>
        </w:rPr>
        <w:t>2</w:t>
      </w:r>
      <w:r>
        <w:rPr>
          <w:color w:val="auto"/>
        </w:rPr>
        <w:t>5</w:t>
      </w:r>
      <w:r w:rsidRPr="0078492D">
        <w:rPr>
          <w:color w:val="auto"/>
          <w:lang w:val="sr-Cyrl-CS"/>
        </w:rPr>
        <w:t>/</w:t>
      </w:r>
      <w:r w:rsidRPr="0078492D">
        <w:rPr>
          <w:color w:val="auto"/>
        </w:rPr>
        <w:t>2</w:t>
      </w:r>
      <w:r>
        <w:rPr>
          <w:color w:val="auto"/>
        </w:rPr>
        <w:t>6</w:t>
      </w:r>
      <w:r w:rsidRPr="0078492D">
        <w:rPr>
          <w:color w:val="auto"/>
          <w:lang w:val="sr-Cyrl-CS"/>
        </w:rPr>
        <w:t xml:space="preserve">. </w:t>
      </w:r>
    </w:p>
    <w:p w:rsidR="00782AD1" w:rsidRPr="0078492D" w:rsidRDefault="00782AD1" w:rsidP="00782AD1">
      <w:pPr>
        <w:ind w:left="187"/>
        <w:jc w:val="both"/>
        <w:rPr>
          <w:color w:val="auto"/>
          <w:lang w:val="ru-RU"/>
        </w:rPr>
      </w:pPr>
      <w:r w:rsidRPr="0078492D">
        <w:rPr>
          <w:color w:val="auto"/>
          <w:lang w:val="sr-Cyrl-CS"/>
        </w:rPr>
        <w:t xml:space="preserve"> По потреби  се доносе измене и додаци Школском програму у виду Анекса школског програма</w:t>
      </w:r>
      <w:r w:rsidRPr="0078492D">
        <w:rPr>
          <w:color w:val="auto"/>
          <w:lang w:val="ru-RU"/>
        </w:rPr>
        <w:t xml:space="preserve">. </w:t>
      </w:r>
    </w:p>
    <w:p w:rsidR="00782AD1" w:rsidRPr="0078492D" w:rsidRDefault="00782AD1" w:rsidP="00782AD1">
      <w:pPr>
        <w:spacing w:before="120"/>
        <w:ind w:left="187"/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 xml:space="preserve">Школским програмом обезбеђује се остваривање наставних планова и програма и потреба ученика и родитеља, школе и јединице локалне самоуправе. 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  <w:lang w:val="sr-Cyrl-CS"/>
        </w:rPr>
        <w:t>Школски програм израђен је у складу са законом.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Школски програм је документ на основу којег се остварује развојни план и укупан образовно-васпитни рад у школи.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Школски програм представља основу на којој сваки наставник и стручни сарадник планира и реализује свој рад.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Школски програм омогућава оријентацију ученика и родитеља, односно старатеља у избору школе, праћење квалитета образовно-васпитног процеса и његових резултата, као и процену индивидуалног рада и напредовања сваког ученика.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Школски програм се доноси на основу наставног плана и програма у складу са Законом.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Поједини делови школског програма иновирају се у току његовог остваривања.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 xml:space="preserve">Школа објављује школски програм у складу са Законом и општим актом школе. 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  <w:lang w:val="sr-Cyrl-CS"/>
        </w:rPr>
      </w:pPr>
    </w:p>
    <w:p w:rsidR="00782AD1" w:rsidRPr="0078492D" w:rsidRDefault="00782AD1" w:rsidP="00782AD1">
      <w:pPr>
        <w:spacing w:before="120"/>
        <w:ind w:left="170"/>
        <w:jc w:val="both"/>
        <w:rPr>
          <w:b/>
          <w:color w:val="auto"/>
        </w:rPr>
      </w:pPr>
      <w:r w:rsidRPr="0078492D">
        <w:rPr>
          <w:b/>
          <w:color w:val="auto"/>
        </w:rPr>
        <w:t>Начела израде школског програма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Школски програм утемељен је на начелима: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1)    усмерености на процесе и исходе учења;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2)    заснованости на стандардима, уз систематско праћење и процењивање квалитета програма;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3)    уважавања узрасних карактеристика у процесу стицања знања и вештина, формирања ставова и усвајања вредности код ученика;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4)    хоризонталне и вертикалне повезаности у оквиру предмета и између различитих наставних предмета;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5)    поштовања индивидуалних разлика међу ученицима у погледу начина учења и брзине напредовања, као и могућности личног избора у слободним активностима;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6)    заснованости на партиципативним, кооперативним, активним и искуственим методама наставе и учења;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7)    уважавања искуства, учења и знања која ученици стичу ван школе и њихово повезивање са садржајима наставе;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8)    развијања позитивног односа ученика према школи и учењу, као и подстицања учениковог интересовања за учење и образовање у току целог живота;</w:t>
      </w:r>
    </w:p>
    <w:p w:rsidR="00782AD1" w:rsidRPr="0078492D" w:rsidRDefault="00782AD1" w:rsidP="00782AD1">
      <w:pPr>
        <w:spacing w:before="120"/>
        <w:ind w:left="170"/>
        <w:jc w:val="both"/>
        <w:rPr>
          <w:color w:val="auto"/>
        </w:rPr>
      </w:pPr>
      <w:r w:rsidRPr="0078492D">
        <w:rPr>
          <w:color w:val="auto"/>
        </w:rPr>
        <w:t>9)    коришћења позитивне повратне информације, похвале и награде као средства за мотивисање ученика</w:t>
      </w:r>
    </w:p>
    <w:p w:rsidR="00782AD1" w:rsidRPr="0078492D" w:rsidRDefault="00782AD1" w:rsidP="00782AD1">
      <w:pPr>
        <w:tabs>
          <w:tab w:val="num" w:pos="240"/>
        </w:tabs>
        <w:spacing w:before="120"/>
        <w:ind w:left="170"/>
        <w:jc w:val="both"/>
        <w:rPr>
          <w:bCs/>
          <w:color w:val="auto"/>
          <w:lang w:val="sr-Cyrl-CS"/>
        </w:rPr>
      </w:pPr>
      <w:r w:rsidRPr="0078492D">
        <w:rPr>
          <w:bCs/>
          <w:color w:val="auto"/>
          <w:lang w:val="sr-Cyrl-CS"/>
        </w:rPr>
        <w:tab/>
        <w:t xml:space="preserve">Школски програм ОШ «Јован Јовановић Змај» у Зрењанину основни је радни документ који приказује све планиране наставне теме и области, активности, као и организацију рада на остварењу циљева и задатака од првог до осмог разреда. </w:t>
      </w:r>
    </w:p>
    <w:p w:rsidR="00782AD1" w:rsidRPr="0078492D" w:rsidRDefault="00782AD1" w:rsidP="00782AD1">
      <w:pPr>
        <w:tabs>
          <w:tab w:val="num" w:pos="240"/>
        </w:tabs>
        <w:spacing w:before="120"/>
        <w:ind w:left="170"/>
        <w:jc w:val="both"/>
        <w:rPr>
          <w:bCs/>
          <w:color w:val="auto"/>
          <w:lang w:val="sr-Cyrl-CS"/>
        </w:rPr>
      </w:pPr>
      <w:r w:rsidRPr="0078492D">
        <w:rPr>
          <w:bCs/>
          <w:color w:val="auto"/>
          <w:lang w:val="sr-Cyrl-CS"/>
        </w:rPr>
        <w:tab/>
        <w:t>Школски програм базиран је на следећим документима: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bCs/>
          <w:color w:val="auto"/>
          <w:lang w:val="sr-Cyrl-CS"/>
        </w:rPr>
      </w:pPr>
      <w:r w:rsidRPr="0078492D">
        <w:rPr>
          <w:bCs/>
          <w:color w:val="auto"/>
          <w:lang w:val="sr-Cyrl-CS"/>
        </w:rPr>
        <w:t>Закон о основама система образовања и васпитања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bCs/>
          <w:color w:val="auto"/>
          <w:lang w:val="sr-Cyrl-CS"/>
        </w:rPr>
      </w:pPr>
      <w:r w:rsidRPr="0078492D">
        <w:rPr>
          <w:bCs/>
          <w:color w:val="auto"/>
          <w:lang w:val="sr-Cyrl-CS"/>
        </w:rPr>
        <w:t>Закон о основном образовању и васпитању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bCs/>
          <w:color w:val="auto"/>
          <w:lang w:val="sr-Cyrl-CS"/>
        </w:rPr>
      </w:pPr>
      <w:r w:rsidRPr="0078492D">
        <w:rPr>
          <w:bCs/>
          <w:color w:val="auto"/>
          <w:lang w:val="sr-Cyrl-CS"/>
        </w:rPr>
        <w:t>Наставни план за први, други, трећи и четврти разред основног образовања и васпитања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rPr>
          <w:color w:val="auto"/>
        </w:rPr>
      </w:pPr>
      <w:r w:rsidRPr="0078492D">
        <w:rPr>
          <w:color w:val="auto"/>
        </w:rPr>
        <w:lastRenderedPageBreak/>
        <w:t>Наставни програм образовања и васпитања за први и други разред</w:t>
      </w:r>
      <w:r w:rsidRPr="0078492D">
        <w:rPr>
          <w:bCs/>
          <w:color w:val="auto"/>
          <w:lang w:val="sr-Cyrl-CS"/>
        </w:rPr>
        <w:t xml:space="preserve"> основног образовања и васпитања</w:t>
      </w:r>
      <w:r w:rsidRPr="0078492D">
        <w:rPr>
          <w:color w:val="auto"/>
        </w:rPr>
        <w:t xml:space="preserve"> 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rPr>
          <w:color w:val="auto"/>
        </w:rPr>
      </w:pPr>
      <w:r w:rsidRPr="0078492D">
        <w:rPr>
          <w:color w:val="auto"/>
        </w:rPr>
        <w:t>Наставни програм образовања и васпитања за трећи разред</w:t>
      </w:r>
      <w:r w:rsidRPr="0078492D">
        <w:rPr>
          <w:bCs/>
          <w:color w:val="auto"/>
          <w:lang w:val="sr-Cyrl-CS"/>
        </w:rPr>
        <w:t xml:space="preserve"> основног образовања и васпитања</w:t>
      </w:r>
      <w:r w:rsidRPr="0078492D">
        <w:rPr>
          <w:color w:val="auto"/>
        </w:rPr>
        <w:t xml:space="preserve"> 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rPr>
          <w:color w:val="auto"/>
        </w:rPr>
      </w:pPr>
      <w:r w:rsidRPr="0078492D">
        <w:rPr>
          <w:color w:val="auto"/>
        </w:rPr>
        <w:t>Наставни програм образовања и васпитања за четврти разред</w:t>
      </w:r>
      <w:r w:rsidRPr="0078492D">
        <w:rPr>
          <w:bCs/>
          <w:color w:val="auto"/>
          <w:lang w:val="sr-Cyrl-CS"/>
        </w:rPr>
        <w:t xml:space="preserve"> основног образовања и васпитања</w:t>
      </w:r>
      <w:r w:rsidRPr="0078492D">
        <w:rPr>
          <w:color w:val="auto"/>
        </w:rPr>
        <w:t xml:space="preserve"> 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rPr>
          <w:color w:val="auto"/>
        </w:rPr>
      </w:pPr>
      <w:r w:rsidRPr="0078492D">
        <w:rPr>
          <w:color w:val="auto"/>
        </w:rPr>
        <w:t xml:space="preserve">Наставни план за други циклус </w:t>
      </w:r>
      <w:r w:rsidRPr="0078492D">
        <w:rPr>
          <w:bCs/>
          <w:color w:val="auto"/>
          <w:lang w:val="sr-Cyrl-CS"/>
        </w:rPr>
        <w:t>основног образовања и васпитања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color w:val="auto"/>
        </w:rPr>
      </w:pPr>
      <w:r w:rsidRPr="0078492D">
        <w:rPr>
          <w:color w:val="auto"/>
        </w:rPr>
        <w:t xml:space="preserve">Наставни програм за пети разред </w:t>
      </w:r>
      <w:r w:rsidRPr="0078492D">
        <w:rPr>
          <w:bCs/>
          <w:color w:val="auto"/>
          <w:lang w:val="sr-Cyrl-CS"/>
        </w:rPr>
        <w:t>основног образовања и васпитања</w:t>
      </w:r>
      <w:r w:rsidRPr="0078492D">
        <w:rPr>
          <w:color w:val="auto"/>
        </w:rPr>
        <w:t xml:space="preserve"> 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color w:val="auto"/>
        </w:rPr>
      </w:pPr>
      <w:r w:rsidRPr="0078492D">
        <w:rPr>
          <w:color w:val="auto"/>
        </w:rPr>
        <w:t xml:space="preserve">Наставни програм за шести разред </w:t>
      </w:r>
      <w:r w:rsidRPr="0078492D">
        <w:rPr>
          <w:bCs/>
          <w:color w:val="auto"/>
          <w:lang w:val="sr-Cyrl-CS"/>
        </w:rPr>
        <w:t>основног образовања и васпитања</w:t>
      </w:r>
      <w:r w:rsidRPr="0078492D">
        <w:rPr>
          <w:color w:val="auto"/>
        </w:rPr>
        <w:t xml:space="preserve"> 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color w:val="auto"/>
        </w:rPr>
      </w:pPr>
      <w:r w:rsidRPr="0078492D">
        <w:rPr>
          <w:color w:val="auto"/>
        </w:rPr>
        <w:t xml:space="preserve">Наставни програм за седми разред </w:t>
      </w:r>
      <w:r w:rsidRPr="0078492D">
        <w:rPr>
          <w:bCs/>
          <w:color w:val="auto"/>
          <w:lang w:val="sr-Cyrl-CS"/>
        </w:rPr>
        <w:t>основног образовања и васпитања</w:t>
      </w:r>
      <w:r w:rsidRPr="0078492D">
        <w:rPr>
          <w:color w:val="auto"/>
        </w:rPr>
        <w:t xml:space="preserve"> 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bCs/>
          <w:color w:val="auto"/>
          <w:lang w:val="sr-Cyrl-CS"/>
        </w:rPr>
      </w:pPr>
      <w:r w:rsidRPr="0078492D">
        <w:rPr>
          <w:color w:val="auto"/>
        </w:rPr>
        <w:t xml:space="preserve">Наставни програм за осми разред </w:t>
      </w:r>
      <w:r w:rsidRPr="0078492D">
        <w:rPr>
          <w:bCs/>
          <w:color w:val="auto"/>
          <w:lang w:val="sr-Cyrl-CS"/>
        </w:rPr>
        <w:t>основног образовања и васпитања</w:t>
      </w:r>
      <w:r w:rsidRPr="0078492D">
        <w:rPr>
          <w:color w:val="auto"/>
        </w:rPr>
        <w:t xml:space="preserve"> </w:t>
      </w:r>
    </w:p>
    <w:p w:rsidR="00782AD1" w:rsidRPr="0078492D" w:rsidRDefault="00782AD1" w:rsidP="00782AD1">
      <w:pPr>
        <w:pStyle w:val="ListParagraph"/>
        <w:numPr>
          <w:ilvl w:val="0"/>
          <w:numId w:val="64"/>
        </w:numPr>
        <w:spacing w:before="120"/>
        <w:ind w:left="142" w:firstLine="0"/>
        <w:jc w:val="both"/>
        <w:rPr>
          <w:bCs/>
          <w:color w:val="auto"/>
          <w:lang w:val="sr-Cyrl-CS"/>
        </w:rPr>
      </w:pPr>
      <w:r w:rsidRPr="0078492D">
        <w:rPr>
          <w:bCs/>
          <w:color w:val="auto"/>
          <w:lang w:val="sr-Cyrl-CS"/>
        </w:rPr>
        <w:t xml:space="preserve">Резултати извршеног самовредновања </w:t>
      </w:r>
    </w:p>
    <w:p w:rsidR="00782AD1" w:rsidRPr="0078492D" w:rsidRDefault="00782AD1" w:rsidP="00782AD1">
      <w:pPr>
        <w:tabs>
          <w:tab w:val="num" w:pos="240"/>
        </w:tabs>
        <w:spacing w:before="120"/>
        <w:ind w:left="170"/>
        <w:jc w:val="both"/>
        <w:rPr>
          <w:b/>
          <w:bCs/>
          <w:color w:val="auto"/>
          <w:lang w:val="sr-Cyrl-CS"/>
        </w:rPr>
      </w:pPr>
    </w:p>
    <w:p w:rsidR="00782AD1" w:rsidRPr="0078492D" w:rsidRDefault="00782AD1" w:rsidP="00782AD1">
      <w:pPr>
        <w:numPr>
          <w:ilvl w:val="0"/>
          <w:numId w:val="2"/>
        </w:numPr>
        <w:tabs>
          <w:tab w:val="num" w:pos="240"/>
        </w:tabs>
        <w:spacing w:before="120"/>
        <w:ind w:left="170" w:firstLine="0"/>
        <w:jc w:val="both"/>
        <w:rPr>
          <w:b/>
          <w:bCs/>
          <w:color w:val="auto"/>
          <w:lang w:val="sr-Cyrl-CS"/>
        </w:rPr>
      </w:pPr>
      <w:r w:rsidRPr="0078492D">
        <w:rPr>
          <w:b/>
          <w:bCs/>
          <w:color w:val="auto"/>
          <w:lang w:val="sr-Cyrl-CS"/>
        </w:rPr>
        <w:t>О ШКОЛИ</w:t>
      </w:r>
    </w:p>
    <w:p w:rsidR="00782AD1" w:rsidRPr="0078492D" w:rsidRDefault="00782AD1" w:rsidP="00782AD1">
      <w:pPr>
        <w:pStyle w:val="Heading1"/>
        <w:tabs>
          <w:tab w:val="num" w:pos="240"/>
        </w:tabs>
        <w:spacing w:before="120"/>
        <w:ind w:left="170"/>
        <w:jc w:val="both"/>
        <w:rPr>
          <w:rFonts w:ascii="Times New Roman" w:hAnsi="Times New Roman"/>
          <w:sz w:val="24"/>
        </w:rPr>
      </w:pPr>
    </w:p>
    <w:p w:rsidR="00782AD1" w:rsidRPr="0078492D" w:rsidRDefault="00782AD1" w:rsidP="00782AD1">
      <w:pPr>
        <w:pStyle w:val="Heading1"/>
        <w:tabs>
          <w:tab w:val="num" w:pos="240"/>
        </w:tabs>
        <w:spacing w:before="120"/>
        <w:ind w:left="238"/>
        <w:jc w:val="both"/>
        <w:rPr>
          <w:rFonts w:ascii="Times New Roman" w:hAnsi="Times New Roman"/>
          <w:i w:val="0"/>
          <w:sz w:val="24"/>
        </w:rPr>
      </w:pPr>
      <w:r w:rsidRPr="0078492D">
        <w:rPr>
          <w:rFonts w:ascii="Times New Roman" w:hAnsi="Times New Roman"/>
          <w:i w:val="0"/>
          <w:sz w:val="24"/>
        </w:rPr>
        <w:t>А) Услови средине у којој школа ради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ОШ «Јован Јовановић Змај » налази се у Зрењанину, насељу Шумица као једина школа на овој територији. Почела је са радом 1. Септембра 1956.г. у једној старој, спратној згради у центру града, која је изграђена још пре Првог светског рата. Да би била колико- толико подешена за рад школе, морала се поправљати и адаптирати, али и поред тога, ова зграда дата новооснованој школи на употребу, ни из далека није задовољавала захтеве савремене школе.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Због такве ситуације и развоја школства у Зрењанину, приступило се изградњи нове школске зграде за ову школу која је лоцирана на периферном делу града.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Школа је грађена у  четири етапе и у прве просторије њена одељења су ушла 196</w:t>
      </w:r>
      <w:r>
        <w:rPr>
          <w:color w:val="auto"/>
          <w:lang w:val="en-US"/>
        </w:rPr>
        <w:t>2</w:t>
      </w:r>
      <w:r w:rsidRPr="0078492D">
        <w:rPr>
          <w:color w:val="auto"/>
          <w:lang w:val="sr-Cyrl-CS"/>
        </w:rPr>
        <w:t>. године. Предстоји и пета , коначна етапа изградње којом ће школа поред учионица и других просторија добити и фискултурну салу и кабинете.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Школа се труди да максимално искористи све услове које насеље пружа. Остварена је добра сарадња са амбулантом и предшколском установом. На крају насеља налази се уређено излетиште „Мотел“ које школа користи најмање два пута годишње за спортско-рекреативне активности. У непосредној близини школе је парк кој</w:t>
      </w:r>
      <w:r>
        <w:rPr>
          <w:color w:val="auto"/>
          <w:lang w:val="en-US"/>
        </w:rPr>
        <w:t>i</w:t>
      </w:r>
      <w:r w:rsidRPr="0078492D">
        <w:rPr>
          <w:color w:val="auto"/>
          <w:lang w:val="sr-Cyrl-CS"/>
        </w:rPr>
        <w:t xml:space="preserve"> школа користи свакодневно за извођење редовне наставе физичког васпитања и очигледних часова у природи.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У близини школе нема културних установа али се планира и остварује добра сарадња са устсновама које се налазе у центру града: Градска библиотека, Народни музеј и Народно позориште.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</w:p>
    <w:p w:rsidR="00782AD1" w:rsidRPr="0078492D" w:rsidRDefault="00782AD1" w:rsidP="00782AD1">
      <w:pPr>
        <w:pStyle w:val="Heading1"/>
        <w:tabs>
          <w:tab w:val="num" w:pos="240"/>
        </w:tabs>
        <w:spacing w:before="120"/>
        <w:ind w:left="238"/>
        <w:jc w:val="both"/>
        <w:rPr>
          <w:rFonts w:ascii="Times New Roman" w:hAnsi="Times New Roman"/>
          <w:i w:val="0"/>
          <w:sz w:val="24"/>
        </w:rPr>
      </w:pPr>
      <w:r w:rsidRPr="0078492D">
        <w:rPr>
          <w:rFonts w:ascii="Times New Roman" w:hAnsi="Times New Roman"/>
          <w:i w:val="0"/>
          <w:sz w:val="24"/>
        </w:rPr>
        <w:t>Б) Материјално-технички услови</w:t>
      </w:r>
    </w:p>
    <w:p w:rsidR="00782AD1" w:rsidRPr="00680533" w:rsidRDefault="00782AD1" w:rsidP="00782AD1">
      <w:pPr>
        <w:jc w:val="both"/>
        <w:rPr>
          <w:color w:val="auto"/>
        </w:rPr>
      </w:pPr>
      <w:r w:rsidRPr="0078492D">
        <w:rPr>
          <w:color w:val="auto"/>
        </w:rPr>
        <w:t xml:space="preserve">              Поједине учионице су опремљене новим школским клупама и столицама стандардних димензија. За потребе активности ученика клупе ће бити размештене у П, тиме се ствара могућност одвијања активности ученика у кругу у централном делу учионице. Све учионице опремљене су орманом, уградним полицама, рачунаром са </w:t>
      </w:r>
      <w:r>
        <w:rPr>
          <w:color w:val="auto"/>
        </w:rPr>
        <w:t xml:space="preserve">интернет везом и зидним паноима, пројектором или ТВом. </w:t>
      </w:r>
      <w:r w:rsidRPr="0078492D">
        <w:rPr>
          <w:color w:val="auto"/>
        </w:rPr>
        <w:t xml:space="preserve"> У истим учионицама ће се због просторног недостатка школске зграде, одвијати  и разредна и предметна настава. Изборна настава одвијаће се у информатичком кабинету који има</w:t>
      </w:r>
      <w:r>
        <w:rPr>
          <w:color w:val="auto"/>
          <w:lang w:val="en-US"/>
        </w:rPr>
        <w:t xml:space="preserve"> 20</w:t>
      </w:r>
      <w:r w:rsidRPr="0078492D">
        <w:rPr>
          <w:color w:val="auto"/>
        </w:rPr>
        <w:t xml:space="preserve"> рачунарских радних места.</w:t>
      </w:r>
      <w:r>
        <w:rPr>
          <w:color w:val="auto"/>
          <w:lang w:val="en-US"/>
        </w:rPr>
        <w:t xml:space="preserve"> </w:t>
      </w:r>
      <w:r>
        <w:rPr>
          <w:color w:val="auto"/>
        </w:rPr>
        <w:t>Осам учионица има белу магнетну таблу.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    Извођење ваннаставних активности је и просторно и временски ограничено на кратак период између две смене. Највећа потреба школе је изградња сале за физичко јер се настава овог предмета изводи у преуређеној учионици. Зато ће се активности овог предмета максимално прилагодити условима школе.</w:t>
      </w:r>
    </w:p>
    <w:p w:rsidR="00782AD1" w:rsidRPr="0078492D" w:rsidRDefault="00782AD1" w:rsidP="00782AD1">
      <w:pPr>
        <w:tabs>
          <w:tab w:val="num" w:pos="240"/>
        </w:tabs>
        <w:spacing w:before="120"/>
        <w:ind w:left="238"/>
        <w:jc w:val="both"/>
        <w:rPr>
          <w:color w:val="auto"/>
          <w:lang w:val="sr-Cyrl-CS"/>
        </w:rPr>
      </w:pPr>
    </w:p>
    <w:p w:rsidR="00782AD1" w:rsidRPr="0078492D" w:rsidRDefault="00782AD1" w:rsidP="00782AD1">
      <w:pPr>
        <w:pStyle w:val="Heading1"/>
        <w:tabs>
          <w:tab w:val="left" w:pos="240"/>
        </w:tabs>
        <w:spacing w:before="120"/>
        <w:ind w:left="238"/>
        <w:jc w:val="both"/>
        <w:rPr>
          <w:rFonts w:ascii="Times New Roman" w:hAnsi="Times New Roman"/>
          <w:i w:val="0"/>
          <w:sz w:val="24"/>
        </w:rPr>
      </w:pPr>
      <w:r w:rsidRPr="0078492D">
        <w:rPr>
          <w:rFonts w:ascii="Times New Roman" w:hAnsi="Times New Roman"/>
          <w:i w:val="0"/>
          <w:sz w:val="24"/>
        </w:rPr>
        <w:lastRenderedPageBreak/>
        <w:t>В) Услови рада у школи</w:t>
      </w:r>
    </w:p>
    <w:p w:rsidR="00782AD1" w:rsidRPr="0078492D" w:rsidRDefault="00782AD1" w:rsidP="00782AD1">
      <w:pPr>
        <w:tabs>
          <w:tab w:val="left" w:pos="240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      Већ више од 30 година школа ради у згради која располаже следећим простором.</w:t>
      </w:r>
    </w:p>
    <w:p w:rsidR="00782AD1" w:rsidRPr="0078492D" w:rsidRDefault="00782AD1" w:rsidP="00782AD1">
      <w:pPr>
        <w:tabs>
          <w:tab w:val="left" w:pos="240"/>
        </w:tabs>
        <w:spacing w:before="120"/>
        <w:jc w:val="both"/>
        <w:rPr>
          <w:color w:val="auto"/>
          <w:lang w:val="sr-Cyrl-CS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jc w:val="both"/>
        <w:rPr>
          <w:b/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         </w:t>
      </w:r>
      <w:r w:rsidRPr="0078492D">
        <w:rPr>
          <w:b/>
          <w:color w:val="auto"/>
          <w:lang w:val="sr-Cyrl-CS"/>
        </w:rPr>
        <w:t>Школски простор</w:t>
      </w:r>
    </w:p>
    <w:p w:rsidR="00782AD1" w:rsidRPr="0078492D" w:rsidRDefault="00782AD1" w:rsidP="00782AD1">
      <w:pPr>
        <w:tabs>
          <w:tab w:val="left" w:pos="240"/>
        </w:tabs>
        <w:spacing w:before="120"/>
        <w:jc w:val="both"/>
        <w:rPr>
          <w:b/>
          <w:color w:val="auto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18"/>
        <w:gridCol w:w="2568"/>
        <w:gridCol w:w="2568"/>
      </w:tblGrid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both"/>
              <w:rPr>
                <w:color w:val="auto"/>
                <w:lang w:val="sr-Cyrl-CS"/>
              </w:rPr>
            </w:pPr>
          </w:p>
        </w:tc>
        <w:tc>
          <w:tcPr>
            <w:tcW w:w="43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Намена простора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Свега м</w:t>
            </w:r>
            <w:r w:rsidRPr="0078492D">
              <w:rPr>
                <w:b/>
                <w:color w:val="auto"/>
                <w:vertAlign w:val="superscript"/>
                <w:lang w:val="sr-Cyrl-CS"/>
              </w:rPr>
              <w:t>2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vertAlign w:val="superscript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По ученику м</w:t>
            </w:r>
            <w:r w:rsidRPr="0078492D">
              <w:rPr>
                <w:b/>
                <w:color w:val="auto"/>
                <w:vertAlign w:val="superscript"/>
                <w:lang w:val="sr-Cyrl-CS"/>
              </w:rPr>
              <w:t>2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1.</w:t>
            </w:r>
          </w:p>
        </w:tc>
        <w:tc>
          <w:tcPr>
            <w:tcW w:w="43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both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Површина школске зграде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1690,29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3,37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2.</w:t>
            </w:r>
          </w:p>
        </w:tc>
        <w:tc>
          <w:tcPr>
            <w:tcW w:w="43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both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Површина дворишта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1833,00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3,65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2.1.</w:t>
            </w:r>
          </w:p>
        </w:tc>
        <w:tc>
          <w:tcPr>
            <w:tcW w:w="43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both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Уређене стазе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221,20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0,44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2.2.</w:t>
            </w:r>
          </w:p>
        </w:tc>
        <w:tc>
          <w:tcPr>
            <w:tcW w:w="43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both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Спортски терени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1331,00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2,65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2.3.</w:t>
            </w:r>
          </w:p>
        </w:tc>
        <w:tc>
          <w:tcPr>
            <w:tcW w:w="43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both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Зелене површине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342,00</w:t>
            </w:r>
          </w:p>
        </w:tc>
        <w:tc>
          <w:tcPr>
            <w:tcW w:w="25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0,68</w:t>
            </w:r>
          </w:p>
        </w:tc>
      </w:tr>
    </w:tbl>
    <w:p w:rsidR="00782AD1" w:rsidRPr="0078492D" w:rsidRDefault="00782AD1" w:rsidP="00782AD1">
      <w:pPr>
        <w:tabs>
          <w:tab w:val="left" w:pos="240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     </w:t>
      </w:r>
    </w:p>
    <w:p w:rsidR="00782AD1" w:rsidRPr="0078492D" w:rsidRDefault="00782AD1" w:rsidP="00782AD1">
      <w:pPr>
        <w:tabs>
          <w:tab w:val="left" w:pos="240"/>
        </w:tabs>
        <w:spacing w:before="120"/>
        <w:jc w:val="both"/>
        <w:rPr>
          <w:b/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             </w:t>
      </w:r>
      <w:r w:rsidRPr="0078492D">
        <w:rPr>
          <w:b/>
          <w:color w:val="auto"/>
          <w:lang w:val="sr-Cyrl-CS"/>
        </w:rPr>
        <w:t>Школска зграда</w:t>
      </w:r>
    </w:p>
    <w:p w:rsidR="00782AD1" w:rsidRPr="0078492D" w:rsidRDefault="00782AD1" w:rsidP="00782AD1">
      <w:pPr>
        <w:tabs>
          <w:tab w:val="left" w:pos="240"/>
        </w:tabs>
        <w:spacing w:before="120"/>
        <w:jc w:val="both"/>
        <w:rPr>
          <w:b/>
          <w:color w:val="auto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103"/>
        <w:gridCol w:w="1418"/>
        <w:gridCol w:w="1559"/>
        <w:gridCol w:w="1374"/>
      </w:tblGrid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Намена простора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Бр.прост.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vertAlign w:val="superscript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Величина у м</w:t>
            </w:r>
            <w:r w:rsidRPr="0078492D">
              <w:rPr>
                <w:b/>
                <w:color w:val="auto"/>
                <w:vertAlign w:val="superscript"/>
                <w:lang w:val="sr-Cyrl-CS"/>
              </w:rPr>
              <w:t>2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vertAlign w:val="superscript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По ученику м</w:t>
            </w:r>
            <w:r w:rsidRPr="0078492D">
              <w:rPr>
                <w:b/>
                <w:color w:val="auto"/>
                <w:vertAlign w:val="superscript"/>
                <w:lang w:val="sr-Cyrl-CS"/>
              </w:rPr>
              <w:t>2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Учионица опште намене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580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1,27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Компјутерска учионица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36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0,07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Школска радионица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58,00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2,12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Учионица за физичко васпитање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111,50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4,06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Библиотека и читаоница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58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2,12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Школска кухиња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36,00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0,07</w:t>
            </w: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Зборница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42,16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</w:p>
        </w:tc>
      </w:tr>
      <w:tr w:rsidR="00782AD1" w:rsidRPr="0078492D" w:rsidTr="00C339C2">
        <w:trPr>
          <w:trHeight w:val="274"/>
        </w:trPr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Канцеларија директора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25,00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Канцеларија секретара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27,75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Просторија за стручног сарадника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10,00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</w:p>
        </w:tc>
      </w:tr>
      <w:tr w:rsidR="00782AD1" w:rsidRPr="0078492D" w:rsidTr="00C339C2">
        <w:tc>
          <w:tcPr>
            <w:tcW w:w="81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Остали простор, свлачионице, подрум</w:t>
            </w:r>
          </w:p>
        </w:tc>
        <w:tc>
          <w:tcPr>
            <w:tcW w:w="141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701,68</w:t>
            </w:r>
          </w:p>
        </w:tc>
        <w:tc>
          <w:tcPr>
            <w:tcW w:w="1374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  <w:lang w:val="sr-Cyrl-CS"/>
              </w:rPr>
            </w:pPr>
          </w:p>
        </w:tc>
      </w:tr>
    </w:tbl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</w:p>
    <w:p w:rsidR="00782AD1" w:rsidRPr="0078492D" w:rsidRDefault="00782AD1" w:rsidP="00782AD1">
      <w:pPr>
        <w:tabs>
          <w:tab w:val="left" w:pos="240"/>
        </w:tabs>
        <w:spacing w:before="120"/>
        <w:rPr>
          <w:b/>
          <w:color w:val="auto"/>
        </w:rPr>
      </w:pPr>
      <w:r w:rsidRPr="0078492D">
        <w:rPr>
          <w:b/>
          <w:color w:val="auto"/>
        </w:rPr>
        <w:t>Кадровски услови</w:t>
      </w:r>
    </w:p>
    <w:p w:rsidR="00782AD1" w:rsidRPr="0078492D" w:rsidRDefault="00782AD1" w:rsidP="00782AD1">
      <w:pPr>
        <w:tabs>
          <w:tab w:val="left" w:pos="240"/>
        </w:tabs>
        <w:spacing w:before="120"/>
        <w:jc w:val="center"/>
        <w:rPr>
          <w:b/>
          <w:color w:val="auto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268"/>
        <w:gridCol w:w="5136"/>
      </w:tblGrid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  <w:lang w:val="en-US"/>
              </w:rPr>
            </w:pP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Име и презиме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Занимање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Оприн Весна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 xml:space="preserve">Учитељица 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Комленић Радмила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 w:rsidRPr="0078492D">
              <w:rPr>
                <w:color w:val="auto"/>
              </w:rPr>
              <w:t>Учитељица</w:t>
            </w:r>
            <w:r>
              <w:rPr>
                <w:color w:val="auto"/>
              </w:rPr>
              <w:t xml:space="preserve"> 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3.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Кондић Сања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 w:rsidRPr="0078492D">
              <w:rPr>
                <w:color w:val="auto"/>
              </w:rPr>
              <w:t>Учитељица</w:t>
            </w:r>
            <w:r>
              <w:rPr>
                <w:color w:val="auto"/>
              </w:rPr>
              <w:t xml:space="preserve"> 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4.</w:t>
            </w:r>
          </w:p>
        </w:tc>
        <w:tc>
          <w:tcPr>
            <w:tcW w:w="4268" w:type="dxa"/>
            <w:shd w:val="clear" w:color="auto" w:fill="auto"/>
          </w:tcPr>
          <w:p w:rsidR="00782AD1" w:rsidRPr="00A3550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Попов Данијела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 w:rsidRPr="0078492D">
              <w:rPr>
                <w:color w:val="auto"/>
              </w:rPr>
              <w:t xml:space="preserve">Учитељица </w:t>
            </w:r>
            <w:r>
              <w:rPr>
                <w:color w:val="auto"/>
              </w:rPr>
              <w:t xml:space="preserve">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5.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Вујин-Белча Наташа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 w:rsidRPr="0078492D">
              <w:rPr>
                <w:color w:val="auto"/>
              </w:rPr>
              <w:t xml:space="preserve">Учитељица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6.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Ивошевић Гордана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 w:rsidRPr="0078492D">
              <w:rPr>
                <w:color w:val="auto"/>
              </w:rPr>
              <w:t>Учитељица</w:t>
            </w:r>
            <w:r>
              <w:rPr>
                <w:color w:val="auto"/>
              </w:rPr>
              <w:t xml:space="preserve"> 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7.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Вујовић Марија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 w:rsidRPr="0078492D">
              <w:rPr>
                <w:color w:val="auto"/>
              </w:rPr>
              <w:t>Учитељица</w:t>
            </w:r>
            <w:r>
              <w:rPr>
                <w:color w:val="auto"/>
              </w:rPr>
              <w:t xml:space="preserve">  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8.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Скоко Наташа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 w:rsidRPr="0078492D">
              <w:rPr>
                <w:color w:val="auto"/>
              </w:rPr>
              <w:t>Учитељица</w:t>
            </w:r>
            <w:r>
              <w:rPr>
                <w:color w:val="auto"/>
              </w:rPr>
              <w:t xml:space="preserve">  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9.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Бранислав Грујин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физичког васпитања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10.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Босић Саша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физиког васпитања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11.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Манце  Владана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Професеор енглеског језика (I, II циклус)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12.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Свилар Татјана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pStyle w:val="Subtitle"/>
              <w:jc w:val="left"/>
              <w:rPr>
                <w:rFonts w:ascii="Times New Roman" w:hAnsi="Times New Roman"/>
                <w:color w:val="auto"/>
              </w:rPr>
            </w:pPr>
            <w:r w:rsidRPr="0078492D">
              <w:rPr>
                <w:rFonts w:ascii="Times New Roman" w:hAnsi="Times New Roman"/>
                <w:color w:val="auto"/>
              </w:rPr>
              <w:t>Наставник енглеског језика у I циклусу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13.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Станков Дарко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 xml:space="preserve">Професор информатике и рачунарства 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14.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Вајагић Верица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српског језика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15.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Марковић Јелена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српског језика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16.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Даников Јелена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математике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17.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Николић</w:t>
            </w:r>
            <w:r w:rsidRPr="0078492D">
              <w:rPr>
                <w:color w:val="auto"/>
              </w:rPr>
              <w:t xml:space="preserve"> Милена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математике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18.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Крстанић Светлана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шпанског језика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19.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Живков-Стојков Наташа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ликовне културе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20.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Аврам Данијела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музичке културе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21.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Димитријевић Даница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географије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22.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Дунаи Соња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историје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23.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Савић-Филиповић Дивна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биологије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24.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Вукоњански Снежана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хемије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25.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Парађеновић Данијел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физике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26.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Моморски Весна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Професор општетехничког образовања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27.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Бајкић Ђорђе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Вероучитељ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28.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Шерифовић Елвир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Вероучитељ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29.</w:t>
            </w:r>
          </w:p>
        </w:tc>
        <w:tc>
          <w:tcPr>
            <w:tcW w:w="4268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Јањић Кристина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Вероучитељ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 w:rsidRPr="0078492D">
              <w:rPr>
                <w:b/>
                <w:color w:val="auto"/>
              </w:rPr>
              <w:t>30.</w:t>
            </w:r>
          </w:p>
        </w:tc>
        <w:tc>
          <w:tcPr>
            <w:tcW w:w="4268" w:type="dxa"/>
            <w:shd w:val="clear" w:color="auto" w:fill="auto"/>
          </w:tcPr>
          <w:p w:rsidR="00782AD1" w:rsidRPr="00A3550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Суперов Мухи Анкица</w:t>
            </w:r>
          </w:p>
        </w:tc>
        <w:tc>
          <w:tcPr>
            <w:tcW w:w="5136" w:type="dxa"/>
            <w:shd w:val="clear" w:color="auto" w:fill="auto"/>
          </w:tcPr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 w:rsidRPr="0078492D">
              <w:rPr>
                <w:color w:val="auto"/>
              </w:rPr>
              <w:t>Учитељ у продуженом боравку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31.</w:t>
            </w:r>
          </w:p>
          <w:p w:rsidR="00782AD1" w:rsidRPr="0078492D" w:rsidRDefault="00782AD1" w:rsidP="00C339C2">
            <w:pPr>
              <w:tabs>
                <w:tab w:val="left" w:pos="240"/>
              </w:tabs>
              <w:spacing w:before="120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32.</w:t>
            </w:r>
          </w:p>
        </w:tc>
        <w:tc>
          <w:tcPr>
            <w:tcW w:w="4268" w:type="dxa"/>
            <w:shd w:val="clear" w:color="auto" w:fill="auto"/>
          </w:tcPr>
          <w:p w:rsidR="00782AD1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 xml:space="preserve">Лисица Душан </w:t>
            </w:r>
          </w:p>
          <w:p w:rsidR="00782AD1" w:rsidRPr="00A3550D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Радованов Верица</w:t>
            </w:r>
          </w:p>
        </w:tc>
        <w:tc>
          <w:tcPr>
            <w:tcW w:w="5136" w:type="dxa"/>
            <w:shd w:val="clear" w:color="auto" w:fill="auto"/>
          </w:tcPr>
          <w:p w:rsidR="00782AD1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Библиотекар</w:t>
            </w:r>
          </w:p>
          <w:p w:rsidR="00782AD1" w:rsidRPr="003F52D1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Педагог</w:t>
            </w:r>
          </w:p>
        </w:tc>
      </w:tr>
      <w:tr w:rsidR="00782AD1" w:rsidRPr="0078492D" w:rsidTr="00C339C2">
        <w:tc>
          <w:tcPr>
            <w:tcW w:w="867" w:type="dxa"/>
            <w:shd w:val="clear" w:color="auto" w:fill="auto"/>
          </w:tcPr>
          <w:p w:rsidR="00782AD1" w:rsidRDefault="00782AD1" w:rsidP="00C339C2">
            <w:pPr>
              <w:tabs>
                <w:tab w:val="left" w:pos="240"/>
              </w:tabs>
              <w:spacing w:before="12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33. </w:t>
            </w:r>
          </w:p>
        </w:tc>
        <w:tc>
          <w:tcPr>
            <w:tcW w:w="4268" w:type="dxa"/>
            <w:shd w:val="clear" w:color="auto" w:fill="auto"/>
          </w:tcPr>
          <w:p w:rsidR="00782AD1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Тања Рођенков</w:t>
            </w:r>
          </w:p>
        </w:tc>
        <w:tc>
          <w:tcPr>
            <w:tcW w:w="5136" w:type="dxa"/>
            <w:shd w:val="clear" w:color="auto" w:fill="auto"/>
          </w:tcPr>
          <w:p w:rsidR="00782AD1" w:rsidRDefault="00782AD1" w:rsidP="00C339C2">
            <w:pPr>
              <w:tabs>
                <w:tab w:val="left" w:pos="240"/>
              </w:tabs>
              <w:spacing w:before="120"/>
              <w:rPr>
                <w:color w:val="auto"/>
              </w:rPr>
            </w:pPr>
            <w:r>
              <w:rPr>
                <w:color w:val="auto"/>
              </w:rPr>
              <w:t>Директор</w:t>
            </w:r>
          </w:p>
        </w:tc>
      </w:tr>
    </w:tbl>
    <w:p w:rsidR="00EC6838" w:rsidRPr="0078492D" w:rsidRDefault="00EC6838" w:rsidP="00AD4FF8">
      <w:pPr>
        <w:numPr>
          <w:ilvl w:val="0"/>
          <w:numId w:val="2"/>
        </w:numPr>
        <w:tabs>
          <w:tab w:val="left" w:pos="720"/>
        </w:tabs>
        <w:spacing w:before="120"/>
        <w:ind w:left="170" w:firstLine="0"/>
        <w:jc w:val="both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t>ЦИЉЕВИ ШКОЛСКОГ ПРОГРАМА</w:t>
      </w:r>
    </w:p>
    <w:p w:rsidR="00EC6838" w:rsidRPr="0078492D" w:rsidRDefault="00EC6838" w:rsidP="00734764">
      <w:pPr>
        <w:tabs>
          <w:tab w:val="left" w:pos="240"/>
        </w:tabs>
        <w:spacing w:before="120"/>
        <w:ind w:left="170"/>
        <w:jc w:val="both"/>
        <w:rPr>
          <w:color w:val="auto"/>
          <w:lang w:val="sr-Cyrl-CS"/>
        </w:rPr>
      </w:pPr>
    </w:p>
    <w:p w:rsidR="00EC6838" w:rsidRPr="0078492D" w:rsidRDefault="00EC6838" w:rsidP="00734764">
      <w:pPr>
        <w:tabs>
          <w:tab w:val="left" w:pos="240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lastRenderedPageBreak/>
        <w:t>Сврха овог школског програма је омогућавање квалитетног образовања и васпитања, као и стицања потребних знања, вештина, ставова, навика и формирање система вредности који обезбеђује успешно сналажење у животу, уз поштовање својих и туђих потреба и интереса.</w:t>
      </w:r>
    </w:p>
    <w:p w:rsidR="00EC6838" w:rsidRPr="0078492D" w:rsidRDefault="00EC6838" w:rsidP="00734764">
      <w:pPr>
        <w:tabs>
          <w:tab w:val="left" w:pos="240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  <w:t>Циљеви и задаци програма односе се на:</w:t>
      </w:r>
    </w:p>
    <w:p w:rsidR="00EC6838" w:rsidRPr="0078492D" w:rsidRDefault="00EC6838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развој интелектуалних капацитета и знања деце,</w:t>
      </w:r>
    </w:p>
    <w:p w:rsidR="00EC6838" w:rsidRPr="0078492D" w:rsidRDefault="00EC6838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подстицање и развој физичких и здравствених способности,</w:t>
      </w:r>
    </w:p>
    <w:p w:rsidR="00EC6838" w:rsidRPr="0078492D" w:rsidRDefault="00EC6838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оспособљавање за даље образовање и самостално учење</w:t>
      </w:r>
    </w:p>
    <w:p w:rsidR="00EC6838" w:rsidRPr="0078492D" w:rsidRDefault="00EC6838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ј</w:t>
      </w:r>
      <w:r w:rsidR="00FF64ED" w:rsidRPr="0078492D">
        <w:rPr>
          <w:color w:val="auto"/>
          <w:lang w:val="sr-Cyrl-CS"/>
        </w:rPr>
        <w:t>е део</w:t>
      </w:r>
      <w:r w:rsidRPr="0078492D">
        <w:rPr>
          <w:color w:val="auto"/>
          <w:lang w:val="sr-Cyrl-CS"/>
        </w:rPr>
        <w:t xml:space="preserve"> система вредности који се заснива на општим социјалним и моралним начелима демократског, хуманог и толерантног друштва,</w:t>
      </w:r>
    </w:p>
    <w:p w:rsidR="00EC6838" w:rsidRPr="0078492D" w:rsidRDefault="00EC6838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развијање и неговање другарства, поштовања људских права и подстицање индивидуалне одговорности</w:t>
      </w:r>
      <w:r w:rsidR="00AA0440" w:rsidRPr="0078492D">
        <w:rPr>
          <w:color w:val="auto"/>
          <w:lang w:val="sr-Cyrl-CS"/>
        </w:rPr>
        <w:t>,</w:t>
      </w:r>
    </w:p>
    <w:p w:rsidR="00AA0440" w:rsidRPr="0078492D" w:rsidRDefault="00AA0440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омогућавање укључивања у процесе европског и међународног повезивања,</w:t>
      </w:r>
    </w:p>
    <w:p w:rsidR="00AA0440" w:rsidRPr="0078492D" w:rsidRDefault="00AA0440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развијање свести о значају заштите и очувања природне и животне средине,</w:t>
      </w:r>
    </w:p>
    <w:p w:rsidR="00AA0440" w:rsidRPr="0078492D" w:rsidRDefault="00AA0440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уважавање плурализма вредности и омогућавање, подстицање и изградња сопственог система вредности и вредносних ставова који се темеље на начелима различитости и добробити за све,</w:t>
      </w:r>
    </w:p>
    <w:p w:rsidR="00AA0440" w:rsidRPr="0078492D" w:rsidRDefault="00AA0440" w:rsidP="00D42B4B">
      <w:pPr>
        <w:numPr>
          <w:ilvl w:val="0"/>
          <w:numId w:val="63"/>
        </w:numPr>
        <w:tabs>
          <w:tab w:val="left" w:pos="426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развијање код деце и ученика радозналости и отворености за културе традиционалних цркава и верских заједница, као и етничке и верске толеранције, јачање поверења међу децом и ученицима и спречавање понашања која нарушавају остваривање права на различитост</w:t>
      </w:r>
    </w:p>
    <w:p w:rsidR="00AA0440" w:rsidRPr="0078492D" w:rsidRDefault="00AA0440" w:rsidP="00D42B4B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Pr="0078492D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AD2A04" w:rsidRDefault="00AD2A04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782AD1" w:rsidRPr="00782AD1" w:rsidRDefault="00782AD1" w:rsidP="00734764">
      <w:pPr>
        <w:tabs>
          <w:tab w:val="left" w:pos="240"/>
        </w:tabs>
        <w:spacing w:before="120"/>
        <w:ind w:left="170"/>
        <w:jc w:val="both"/>
        <w:rPr>
          <w:color w:val="auto"/>
        </w:rPr>
      </w:pPr>
    </w:p>
    <w:p w:rsidR="00FF64ED" w:rsidRDefault="00FF64ED" w:rsidP="00734764">
      <w:pPr>
        <w:tabs>
          <w:tab w:val="left" w:pos="240"/>
        </w:tabs>
        <w:spacing w:before="120"/>
        <w:ind w:left="170"/>
        <w:jc w:val="both"/>
        <w:rPr>
          <w:color w:val="auto"/>
          <w:lang w:val="sr-Cyrl-CS"/>
        </w:rPr>
      </w:pPr>
    </w:p>
    <w:p w:rsidR="00A3550D" w:rsidRPr="00A3550D" w:rsidRDefault="00A3550D" w:rsidP="00734764">
      <w:pPr>
        <w:tabs>
          <w:tab w:val="left" w:pos="240"/>
        </w:tabs>
        <w:spacing w:before="120"/>
        <w:ind w:left="170"/>
        <w:jc w:val="both"/>
        <w:rPr>
          <w:color w:val="auto"/>
          <w:lang w:val="sr-Cyrl-CS"/>
        </w:rPr>
      </w:pPr>
    </w:p>
    <w:p w:rsidR="00AD2A04" w:rsidRPr="00E50B92" w:rsidRDefault="00AD2A04" w:rsidP="00E50B92">
      <w:pPr>
        <w:tabs>
          <w:tab w:val="left" w:pos="240"/>
        </w:tabs>
        <w:spacing w:before="120"/>
        <w:jc w:val="both"/>
        <w:rPr>
          <w:color w:val="auto"/>
        </w:rPr>
      </w:pPr>
    </w:p>
    <w:p w:rsidR="006A0350" w:rsidRPr="006A0350" w:rsidRDefault="006A0350" w:rsidP="00FF64ED">
      <w:pPr>
        <w:numPr>
          <w:ilvl w:val="0"/>
          <w:numId w:val="2"/>
        </w:numPr>
        <w:spacing w:before="120"/>
        <w:ind w:left="170" w:hanging="600"/>
        <w:jc w:val="both"/>
        <w:rPr>
          <w:b/>
          <w:color w:val="auto"/>
          <w:lang w:val="sr-Cyrl-CS"/>
        </w:rPr>
      </w:pPr>
      <w:r w:rsidRPr="006A0350">
        <w:rPr>
          <w:b/>
          <w:color w:val="auto"/>
          <w:lang w:val="sr-Cyrl-CS"/>
        </w:rPr>
        <w:t>ПЛАН НАСТАВЕ И УЧЕЊА ОСНОВНОГ ОБРАЗОВАЊА</w:t>
      </w:r>
    </w:p>
    <w:p w:rsidR="006A0350" w:rsidRDefault="006A0350" w:rsidP="006A0350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FF64ED" w:rsidRPr="006A0350" w:rsidRDefault="00FF64ED" w:rsidP="006A0350">
      <w:pPr>
        <w:spacing w:before="120"/>
        <w:ind w:left="170"/>
        <w:jc w:val="center"/>
        <w:rPr>
          <w:color w:val="auto"/>
          <w:lang w:val="sr-Cyrl-CS"/>
        </w:rPr>
      </w:pPr>
      <w:r w:rsidRPr="006A0350">
        <w:rPr>
          <w:color w:val="auto"/>
          <w:lang w:val="sr-Cyrl-CS"/>
        </w:rPr>
        <w:t>НАСТАВНИ ПЛАН ЗА ПРВИ ЦИКЛУС ОСНОВНОГ ОБРАЗОВАЊА</w:t>
      </w:r>
    </w:p>
    <w:p w:rsidR="00FF64ED" w:rsidRPr="0078492D" w:rsidRDefault="00FF64ED" w:rsidP="00FF64ED">
      <w:pPr>
        <w:spacing w:before="120"/>
        <w:ind w:left="170"/>
        <w:jc w:val="both"/>
        <w:rPr>
          <w:color w:val="auto"/>
          <w:lang w:val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3"/>
        <w:gridCol w:w="2672"/>
        <w:gridCol w:w="805"/>
        <w:gridCol w:w="781"/>
        <w:gridCol w:w="863"/>
        <w:gridCol w:w="837"/>
        <w:gridCol w:w="862"/>
        <w:gridCol w:w="837"/>
        <w:gridCol w:w="931"/>
        <w:gridCol w:w="1008"/>
      </w:tblGrid>
      <w:tr w:rsidR="004232E5" w:rsidRPr="00101C6C" w:rsidTr="002F5E18">
        <w:trPr>
          <w:tblCellSpacing w:w="0" w:type="dxa"/>
        </w:trPr>
        <w:tc>
          <w:tcPr>
            <w:tcW w:w="983" w:type="dxa"/>
            <w:vMerge w:val="restart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lastRenderedPageBreak/>
              <w:t>Редни  број</w:t>
            </w:r>
          </w:p>
        </w:tc>
        <w:tc>
          <w:tcPr>
            <w:tcW w:w="2672" w:type="dxa"/>
            <w:vMerge w:val="restart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А. ОБАВЕЗНИ НАСТАВНИ ПРЕДМЕТИ</w:t>
            </w:r>
          </w:p>
        </w:tc>
        <w:tc>
          <w:tcPr>
            <w:tcW w:w="0" w:type="auto"/>
            <w:gridSpan w:val="2"/>
            <w:vAlign w:val="center"/>
          </w:tcPr>
          <w:p w:rsidR="004232E5" w:rsidRPr="00101C6C" w:rsidRDefault="004232E5" w:rsidP="00712873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ПРВИ РАЗРЕД</w:t>
            </w:r>
          </w:p>
        </w:tc>
        <w:tc>
          <w:tcPr>
            <w:tcW w:w="0" w:type="auto"/>
            <w:gridSpan w:val="2"/>
            <w:vAlign w:val="center"/>
          </w:tcPr>
          <w:p w:rsidR="004232E5" w:rsidRPr="00101C6C" w:rsidRDefault="004232E5" w:rsidP="00712873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ДРУГИ РАЗРЕД</w:t>
            </w:r>
          </w:p>
        </w:tc>
        <w:tc>
          <w:tcPr>
            <w:tcW w:w="0" w:type="auto"/>
            <w:gridSpan w:val="2"/>
            <w:vAlign w:val="center"/>
          </w:tcPr>
          <w:p w:rsidR="004232E5" w:rsidRPr="00101C6C" w:rsidRDefault="004232E5" w:rsidP="00712873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ТРЕЋИ РАЗРЕД</w:t>
            </w:r>
          </w:p>
        </w:tc>
        <w:tc>
          <w:tcPr>
            <w:tcW w:w="0" w:type="auto"/>
            <w:gridSpan w:val="2"/>
            <w:vAlign w:val="center"/>
          </w:tcPr>
          <w:p w:rsidR="004232E5" w:rsidRPr="00101C6C" w:rsidRDefault="004232E5" w:rsidP="00712873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ЧЕТВРТИ РАЗРЕД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vMerge/>
            <w:shd w:val="clear" w:color="auto" w:fill="FFFFFF"/>
            <w:vAlign w:val="center"/>
            <w:hideMark/>
          </w:tcPr>
          <w:p w:rsidR="004232E5" w:rsidRPr="00101C6C" w:rsidRDefault="004232E5" w:rsidP="00712873"/>
        </w:tc>
        <w:tc>
          <w:tcPr>
            <w:tcW w:w="2672" w:type="dxa"/>
            <w:vMerge/>
            <w:shd w:val="clear" w:color="auto" w:fill="FFFFFF"/>
            <w:vAlign w:val="center"/>
            <w:hideMark/>
          </w:tcPr>
          <w:p w:rsidR="004232E5" w:rsidRPr="00101C6C" w:rsidRDefault="004232E5" w:rsidP="00712873"/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</w:t>
            </w:r>
          </w:p>
        </w:tc>
        <w:tc>
          <w:tcPr>
            <w:tcW w:w="0" w:type="auto"/>
            <w:vAlign w:val="center"/>
          </w:tcPr>
          <w:p w:rsidR="004232E5" w:rsidRPr="00101C6C" w:rsidRDefault="004232E5" w:rsidP="00712873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 w:rsidRPr="00101C6C">
              <w:t>Српски језик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2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>Страни језик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3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 xml:space="preserve">Математика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180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4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>Свет око нас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5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>Природа и друштво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6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>Ликовна култура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72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7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>Музичка култура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8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>Физичко и здравствено васпитање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108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>
              <w:t>9</w:t>
            </w:r>
            <w:r w:rsidRPr="00101C6C">
              <w:t>.</w:t>
            </w:r>
          </w:p>
        </w:tc>
        <w:tc>
          <w:tcPr>
            <w:tcW w:w="2672" w:type="dxa"/>
            <w:shd w:val="clear" w:color="auto" w:fill="FFFFFF"/>
            <w:vAlign w:val="center"/>
          </w:tcPr>
          <w:p w:rsidR="004232E5" w:rsidRPr="00101C6C" w:rsidRDefault="004232E5" w:rsidP="00712873">
            <w:pPr>
              <w:spacing w:before="48" w:after="48"/>
            </w:pPr>
            <w:r>
              <w:t>Дигитални свет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</w:tr>
      <w:tr w:rsidR="00BF134B" w:rsidRPr="00101C6C" w:rsidTr="00A41B4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 xml:space="preserve">      У К У П Н О: 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CF5D7B">
            <w:pPr>
              <w:spacing w:before="48" w:after="48"/>
              <w:jc w:val="center"/>
            </w:pPr>
            <w: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CF5D7B">
            <w:pPr>
              <w:spacing w:before="48" w:after="48"/>
              <w:jc w:val="center"/>
            </w:pPr>
            <w: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CF5D7B">
            <w:pPr>
              <w:spacing w:before="48" w:after="48"/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CF5D7B">
            <w:pPr>
              <w:spacing w:before="48" w:after="48"/>
              <w:jc w:val="center"/>
            </w:pPr>
            <w: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CF5D7B">
            <w:pPr>
              <w:spacing w:before="48" w:after="48"/>
              <w:jc w:val="center"/>
            </w:pPr>
            <w:r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CF5D7B">
            <w:pPr>
              <w:spacing w:before="48" w:after="48"/>
              <w:jc w:val="center"/>
            </w:pPr>
            <w: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CF5D7B" w:rsidRDefault="004232E5" w:rsidP="00712873">
            <w:pPr>
              <w:spacing w:before="48" w:after="48"/>
              <w:jc w:val="center"/>
            </w:pPr>
            <w:r w:rsidRPr="00101C6C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CF5D7B" w:rsidRDefault="004232E5" w:rsidP="00712873">
            <w:pPr>
              <w:spacing w:before="48" w:after="48"/>
              <w:jc w:val="center"/>
            </w:pPr>
            <w:r w:rsidRPr="00101C6C">
              <w:t>756</w:t>
            </w:r>
          </w:p>
        </w:tc>
      </w:tr>
      <w:tr w:rsidR="004232E5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Редни  број</w:t>
            </w:r>
          </w:p>
        </w:tc>
        <w:tc>
          <w:tcPr>
            <w:tcW w:w="2672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</w:pPr>
            <w:r>
              <w:t>ИЗБОРНИ ПРОГРАМИ</w:t>
            </w:r>
          </w:p>
        </w:tc>
        <w:tc>
          <w:tcPr>
            <w:tcW w:w="0" w:type="auto"/>
            <w:gridSpan w:val="8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 </w:t>
            </w:r>
          </w:p>
        </w:tc>
      </w:tr>
      <w:tr w:rsidR="00BF134B" w:rsidRPr="00101C6C" w:rsidTr="002F5E18">
        <w:trPr>
          <w:tblCellSpacing w:w="0" w:type="dxa"/>
        </w:trPr>
        <w:tc>
          <w:tcPr>
            <w:tcW w:w="983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1.</w:t>
            </w:r>
          </w:p>
        </w:tc>
        <w:tc>
          <w:tcPr>
            <w:tcW w:w="2672" w:type="dxa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</w:pPr>
            <w:r>
              <w:t>Верска наст/ Грађанско васпитање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36</w:t>
            </w:r>
          </w:p>
        </w:tc>
      </w:tr>
      <w:tr w:rsidR="00BF134B" w:rsidRPr="00101C6C" w:rsidTr="00A41B4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 xml:space="preserve">      У К У П Н О: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712873">
            <w:pPr>
              <w:spacing w:before="48" w:after="48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712873">
            <w:pPr>
              <w:spacing w:before="48" w:after="48"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712873">
            <w:pPr>
              <w:spacing w:before="48" w:after="48"/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712873">
            <w:pPr>
              <w:spacing w:before="48" w:after="48"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712873">
            <w:pPr>
              <w:spacing w:before="48" w:after="48"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D42B4B" w:rsidP="00712873">
            <w:pPr>
              <w:spacing w:before="48" w:after="48"/>
              <w:jc w:val="center"/>
            </w:pPr>
            <w:r>
              <w:t>36</w:t>
            </w:r>
          </w:p>
        </w:tc>
      </w:tr>
      <w:tr w:rsidR="00BF134B" w:rsidRPr="00101C6C" w:rsidTr="00A41B40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232E5" w:rsidRPr="00101C6C" w:rsidRDefault="004232E5" w:rsidP="00712873">
            <w:pPr>
              <w:spacing w:before="48" w:after="48"/>
              <w:jc w:val="center"/>
            </w:pPr>
            <w:r w:rsidRPr="00101C6C">
              <w:t xml:space="preserve">      У К У П Н О: A + B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4232E5" w:rsidP="0055221A">
            <w:pPr>
              <w:spacing w:before="48" w:after="48"/>
              <w:jc w:val="center"/>
            </w:pPr>
            <w:r w:rsidRPr="00101C6C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55221A" w:rsidP="00712873">
            <w:pPr>
              <w:spacing w:before="48" w:after="48"/>
              <w:jc w:val="center"/>
            </w:pPr>
            <w:r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55221A" w:rsidP="00712873">
            <w:pPr>
              <w:spacing w:before="48" w:after="48"/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55221A" w:rsidP="00712873">
            <w:pPr>
              <w:spacing w:before="48" w:after="48"/>
              <w:jc w:val="center"/>
            </w:pPr>
            <w:r>
              <w:t>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55221A" w:rsidP="00712873">
            <w:pPr>
              <w:spacing w:before="48" w:after="48"/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BF134B" w:rsidP="00712873">
            <w:pPr>
              <w:spacing w:before="48" w:after="48"/>
              <w:jc w:val="center"/>
            </w:pPr>
            <w:r>
              <w:t>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BF134B" w:rsidP="00712873">
            <w:pPr>
              <w:spacing w:before="48" w:after="48"/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32E5" w:rsidRPr="00101C6C" w:rsidRDefault="00BF134B" w:rsidP="00712873">
            <w:pPr>
              <w:spacing w:before="48" w:after="48"/>
              <w:jc w:val="center"/>
            </w:pPr>
            <w:r>
              <w:t>792</w:t>
            </w:r>
          </w:p>
        </w:tc>
      </w:tr>
    </w:tbl>
    <w:p w:rsidR="00A41B40" w:rsidRDefault="002F5E18" w:rsidP="002F5E18">
      <w:pPr>
        <w:shd w:val="clear" w:color="auto" w:fill="FFFFFF"/>
        <w:spacing w:before="240" w:after="240"/>
        <w:jc w:val="center"/>
        <w:rPr>
          <w:color w:val="auto"/>
        </w:rPr>
      </w:pPr>
      <w:r>
        <w:rPr>
          <w:b/>
          <w:bCs/>
        </w:rPr>
        <w:t>Облици образовно-васпитног рада којима се остварују обавезни предмети и изборни програми         у првом циклусу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3"/>
        <w:gridCol w:w="3428"/>
        <w:gridCol w:w="737"/>
        <w:gridCol w:w="791"/>
        <w:gridCol w:w="737"/>
        <w:gridCol w:w="791"/>
        <w:gridCol w:w="737"/>
        <w:gridCol w:w="792"/>
        <w:gridCol w:w="685"/>
        <w:gridCol w:w="878"/>
      </w:tblGrid>
      <w:tr w:rsidR="002F5E18" w:rsidRPr="00101C6C" w:rsidTr="001B63CA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  <w:rPr>
                <w:b/>
                <w:bCs/>
              </w:rPr>
            </w:pPr>
            <w:r w:rsidRPr="0094200B">
              <w:rPr>
                <w:b/>
                <w:bCs/>
              </w:rPr>
              <w:t>Редни  број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>
              <w:t>ОБЛИК</w:t>
            </w:r>
            <w:r w:rsidRPr="0094200B">
              <w:t xml:space="preserve"> О</w:t>
            </w:r>
            <w:r>
              <w:t xml:space="preserve">БРАЗОВНО- ВАСПИТНОГ </w:t>
            </w:r>
            <w:r w:rsidRPr="0094200B">
              <w:t>РАДА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ПРВИ РАЗРЕД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ДРУГИ РАЗРЕД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ТРЕЋИ РАЗРЕД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ЧЕТВРТИ РАЗРЕД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B40" w:rsidRPr="00101C6C" w:rsidRDefault="00A41B40" w:rsidP="001B63CA"/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1B40" w:rsidRPr="0094200B" w:rsidRDefault="00A41B40" w:rsidP="001B63CA">
            <w:pPr>
              <w:spacing w:before="48" w:after="48"/>
            </w:pPr>
            <w:r>
              <w:t>Редовна настава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756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792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2F5E18" w:rsidRDefault="00A41B40" w:rsidP="001B63CA">
            <w:pPr>
              <w:spacing w:before="48" w:after="48"/>
              <w:jc w:val="center"/>
            </w:pPr>
            <w:r w:rsidRPr="00101C6C">
              <w:t>792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2.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1B40" w:rsidRPr="0094200B" w:rsidRDefault="00A41B40" w:rsidP="001B63CA">
            <w:pPr>
              <w:spacing w:before="48" w:after="48"/>
            </w:pPr>
            <w:r>
              <w:t xml:space="preserve">Допунска </w:t>
            </w:r>
            <w:r w:rsidRPr="0094200B">
              <w:t>настава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1B40" w:rsidRPr="0094200B" w:rsidRDefault="00A41B40" w:rsidP="001B63CA">
            <w:pPr>
              <w:spacing w:before="48" w:after="48"/>
            </w:pPr>
            <w:r>
              <w:t xml:space="preserve">Додатна </w:t>
            </w:r>
            <w:r w:rsidRPr="0094200B">
              <w:t>настава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4.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A41B40" w:rsidRPr="0094200B" w:rsidRDefault="00A41B40" w:rsidP="001B63CA">
            <w:pPr>
              <w:spacing w:before="48" w:after="48"/>
            </w:pPr>
            <w:r w:rsidRPr="0094200B">
              <w:t>Настава</w:t>
            </w:r>
            <w:r>
              <w:t xml:space="preserve"> у природи*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94200B" w:rsidRDefault="00A41B40" w:rsidP="001B63CA">
            <w:pPr>
              <w:spacing w:before="48" w:after="48"/>
              <w:jc w:val="center"/>
            </w:pPr>
            <w:r w:rsidRPr="00101C6C">
              <w:t xml:space="preserve">7-10 </w:t>
            </w:r>
            <w:r>
              <w:t>дана годишње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 xml:space="preserve">7-10 </w:t>
            </w:r>
            <w:r w:rsidRPr="0094200B">
              <w:t>дана годишње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 xml:space="preserve">7-10 </w:t>
            </w:r>
            <w:r w:rsidRPr="0094200B">
              <w:t>дана годишње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 xml:space="preserve">7-10 </w:t>
            </w:r>
            <w:r w:rsidRPr="0094200B">
              <w:t>дана годишње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</w:pPr>
            <w:r w:rsidRPr="0094200B">
              <w:t>Редни  број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94200B">
              <w:t>ОСТАЛИ ОБЛИЦИ О</w:t>
            </w:r>
            <w:r>
              <w:t xml:space="preserve">БРАЗОВНО- ВАСПИТНОГ </w:t>
            </w:r>
            <w:r w:rsidRPr="0094200B">
              <w:t>РАДА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ПРВИ РАЗРЕД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ДРУГИ РАЗРЕД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ТРЕЋИ РАЗРЕД</w:t>
            </w:r>
          </w:p>
        </w:tc>
        <w:tc>
          <w:tcPr>
            <w:tcW w:w="0" w:type="auto"/>
            <w:gridSpan w:val="2"/>
            <w:vAlign w:val="center"/>
          </w:tcPr>
          <w:p w:rsidR="00A41B40" w:rsidRPr="00101C6C" w:rsidRDefault="00A41B40" w:rsidP="001B63CA">
            <w:pPr>
              <w:spacing w:before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ЧЕТВРТИ РАЗРЕД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B40" w:rsidRPr="00101C6C" w:rsidRDefault="00A41B40" w:rsidP="001B63CA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41B40" w:rsidRPr="00101C6C" w:rsidRDefault="00A41B40" w:rsidP="001B63CA"/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  <w:rPr>
                <w:lang w:val="sr-Cyrl-CS"/>
              </w:rPr>
            </w:pPr>
            <w:r w:rsidRPr="00101C6C">
              <w:rPr>
                <w:lang w:val="sr-Cyrl-CS"/>
              </w:rPr>
              <w:t>нед.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нед</w:t>
            </w:r>
          </w:p>
        </w:tc>
        <w:tc>
          <w:tcPr>
            <w:tcW w:w="0" w:type="auto"/>
            <w:vAlign w:val="center"/>
          </w:tcPr>
          <w:p w:rsidR="00A41B40" w:rsidRPr="00101C6C" w:rsidRDefault="00A41B40" w:rsidP="001B63CA">
            <w:pPr>
              <w:spacing w:before="120"/>
              <w:ind w:left="170" w:hanging="120"/>
              <w:jc w:val="center"/>
            </w:pPr>
            <w:r w:rsidRPr="00101C6C">
              <w:rPr>
                <w:lang w:val="sr-Cyrl-CS"/>
              </w:rPr>
              <w:t>год.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94200B" w:rsidRDefault="00A41B40" w:rsidP="001B63CA">
            <w:pPr>
              <w:spacing w:before="48" w:after="48"/>
            </w:pPr>
            <w:r>
              <w:t>Час одељењског старешине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94200B" w:rsidRDefault="00A41B40" w:rsidP="001B63CA">
            <w:pPr>
              <w:spacing w:before="48" w:after="48"/>
            </w:pPr>
            <w:r>
              <w:t>Ваннаставне активности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36-72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36-72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36-72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1-2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36-72</w:t>
            </w:r>
          </w:p>
        </w:tc>
      </w:tr>
      <w:tr w:rsidR="002F5E18" w:rsidRPr="00101C6C" w:rsidTr="001B63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B40" w:rsidRPr="0094200B" w:rsidRDefault="00A41B40" w:rsidP="001B63CA">
            <w:pPr>
              <w:spacing w:before="48" w:after="48"/>
            </w:pPr>
            <w:r>
              <w:t xml:space="preserve">Екскурзија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 xml:space="preserve">1-3 </w:t>
            </w:r>
            <w:r w:rsidRPr="0094200B">
              <w:t>дана годишње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>1-3</w:t>
            </w:r>
            <w:r w:rsidRPr="0094200B">
              <w:t>дана годишње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 xml:space="preserve">1-3 </w:t>
            </w:r>
            <w:r w:rsidRPr="0094200B">
              <w:t>дана годишње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A41B40" w:rsidRPr="00101C6C" w:rsidRDefault="00A41B40" w:rsidP="001B63CA">
            <w:pPr>
              <w:spacing w:before="48" w:after="48"/>
              <w:jc w:val="center"/>
            </w:pPr>
            <w:r w:rsidRPr="00101C6C">
              <w:t xml:space="preserve">1-3 </w:t>
            </w:r>
            <w:r w:rsidRPr="0094200B">
              <w:t>дана годишње</w:t>
            </w:r>
          </w:p>
        </w:tc>
      </w:tr>
    </w:tbl>
    <w:p w:rsidR="004232E5" w:rsidRDefault="004232E5" w:rsidP="00FF64ED">
      <w:pPr>
        <w:spacing w:before="120"/>
        <w:ind w:left="170"/>
        <w:jc w:val="both"/>
        <w:rPr>
          <w:color w:val="auto"/>
        </w:rPr>
      </w:pPr>
    </w:p>
    <w:p w:rsidR="004232E5" w:rsidRDefault="004232E5" w:rsidP="00FF64ED">
      <w:pPr>
        <w:spacing w:before="120"/>
        <w:ind w:left="170"/>
        <w:jc w:val="both"/>
        <w:rPr>
          <w:color w:val="auto"/>
        </w:rPr>
      </w:pPr>
    </w:p>
    <w:p w:rsidR="00761D6E" w:rsidRPr="006A0350" w:rsidRDefault="00761D6E" w:rsidP="006A0350">
      <w:pPr>
        <w:spacing w:before="120"/>
        <w:ind w:left="360"/>
        <w:jc w:val="center"/>
        <w:rPr>
          <w:color w:val="auto"/>
          <w:lang w:val="sr-Cyrl-CS"/>
        </w:rPr>
      </w:pPr>
      <w:r w:rsidRPr="006A0350">
        <w:rPr>
          <w:color w:val="auto"/>
          <w:lang w:val="sr-Cyrl-CS"/>
        </w:rPr>
        <w:t>НАСТАВНИ ПЛАН ЗА ДРУГИ ЦИКЛУС ОСНОВНОГ ОБРАЗОВАЊА</w:t>
      </w:r>
    </w:p>
    <w:p w:rsidR="00761D6E" w:rsidRPr="0078492D" w:rsidRDefault="00761D6E" w:rsidP="00FF64ED">
      <w:pPr>
        <w:spacing w:before="120"/>
        <w:ind w:left="170"/>
        <w:jc w:val="both"/>
        <w:rPr>
          <w:color w:val="auto"/>
          <w:lang w:val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779"/>
        <w:gridCol w:w="625"/>
        <w:gridCol w:w="1050"/>
        <w:gridCol w:w="713"/>
        <w:gridCol w:w="1199"/>
        <w:gridCol w:w="891"/>
        <w:gridCol w:w="1008"/>
        <w:gridCol w:w="825"/>
        <w:gridCol w:w="933"/>
      </w:tblGrid>
      <w:tr w:rsidR="00761D6E" w:rsidRPr="0078492D" w:rsidTr="00A41B40">
        <w:trPr>
          <w:tblCellSpacing w:w="0" w:type="dxa"/>
        </w:trPr>
        <w:tc>
          <w:tcPr>
            <w:tcW w:w="236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Ред.</w:t>
            </w:r>
          </w:p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број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А ОБАВЕЗНИ НАСТАВНИ ПРЕДМЕТИ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ПЕТИ РАЗРЕД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ШЕСТИ РАЗРЕД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СЕДМИ РАЗРЕД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ОСМИ РАЗРЕД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vMerge/>
            <w:vAlign w:val="center"/>
            <w:hideMark/>
          </w:tcPr>
          <w:p w:rsidR="00761D6E" w:rsidRPr="0078492D" w:rsidRDefault="00761D6E" w:rsidP="00F219E5">
            <w:pPr>
              <w:rPr>
                <w:color w:val="aut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61D6E" w:rsidRPr="0078492D" w:rsidRDefault="00761D6E" w:rsidP="00F219E5">
            <w:pPr>
              <w:rPr>
                <w:color w:val="auto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нед.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год.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нед.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год.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нед.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год.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нед.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год.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Српски језик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D829A6" w:rsidRDefault="00D829A6" w:rsidP="00D829A6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136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Страни језик - енглески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4232E5" w:rsidP="00F219E5">
            <w:pPr>
              <w:spacing w:before="100" w:beforeAutospacing="1" w:after="100" w:afterAutospacing="1"/>
              <w:rPr>
                <w:color w:val="auto"/>
              </w:rPr>
            </w:pPr>
            <w:r>
              <w:rPr>
                <w:color w:val="auto"/>
              </w:rPr>
              <w:t>Ликовна к</w:t>
            </w:r>
            <w:r w:rsidR="00761D6E" w:rsidRPr="0078492D">
              <w:rPr>
                <w:color w:val="auto"/>
              </w:rPr>
              <w:t>ултура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34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Музичка култура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34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Историја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Географија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Физика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Математика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136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Информатика и рачунарство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  <w:r w:rsidR="00554F65">
              <w:rPr>
                <w:color w:val="auto"/>
              </w:rPr>
              <w:t>0</w:t>
            </w:r>
            <w:r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Биологија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  <w:r w:rsidR="00554F65">
              <w:rPr>
                <w:color w:val="auto"/>
              </w:rPr>
              <w:t>1</w:t>
            </w:r>
            <w:r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Хемија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-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Техника и технологија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  <w:r w:rsidR="00761D6E" w:rsidRPr="0078492D">
              <w:rPr>
                <w:color w:val="auto"/>
              </w:rPr>
              <w:t>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  <w:vertAlign w:val="superscript"/>
              </w:rPr>
            </w:pPr>
            <w:r w:rsidRPr="0078492D">
              <w:rPr>
                <w:color w:val="auto"/>
              </w:rPr>
              <w:t>Физичко и здравствено васпитање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 + 54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 + 54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D829A6" w:rsidRDefault="00D829A6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15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УКУПНО: A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221A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  <w:r w:rsidR="0055221A">
              <w:rPr>
                <w:color w:val="auto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221A" w:rsidRDefault="0055221A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918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954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1008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  <w:r w:rsidR="00554F65">
              <w:rPr>
                <w:color w:val="auto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54F65" w:rsidRDefault="00554F65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952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Ред.</w:t>
            </w:r>
          </w:p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број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Б. ОБАВЕЗНИ ИЗБОРНИ НАСТАВНИ ПРЕДМЕТИ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 xml:space="preserve">  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Верска настава/грађанско васпитање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34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23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rPr>
                <w:color w:val="auto"/>
              </w:rPr>
            </w:pPr>
            <w:r w:rsidRPr="0078492D">
              <w:rPr>
                <w:color w:val="auto"/>
              </w:rPr>
              <w:t>Страни језик-шпански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68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15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УКУПНО: Б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D42B4B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D42B4B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D42B4B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5221A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102</w:t>
            </w:r>
          </w:p>
        </w:tc>
      </w:tr>
      <w:tr w:rsidR="00761D6E" w:rsidRPr="0078492D" w:rsidTr="00A41B40">
        <w:trPr>
          <w:tblCellSpacing w:w="0" w:type="dxa"/>
        </w:trPr>
        <w:tc>
          <w:tcPr>
            <w:tcW w:w="1557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УКУПНО: A + 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B7FA2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4974EF">
              <w:rPr>
                <w:color w:val="auto"/>
              </w:rPr>
              <w:t>1026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78492D" w:rsidRDefault="005B7FA2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4974EF">
              <w:rPr>
                <w:color w:val="auto"/>
              </w:rPr>
              <w:t>1062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B7FA2" w:rsidRDefault="005B7FA2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B7FA2" w:rsidRDefault="00761D6E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1</w:t>
            </w:r>
            <w:r w:rsidR="005B7FA2">
              <w:rPr>
                <w:color w:val="auto"/>
              </w:rPr>
              <w:t>116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B7FA2" w:rsidRDefault="005B7FA2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61D6E" w:rsidRPr="005B7FA2" w:rsidRDefault="005B7FA2" w:rsidP="00F219E5">
            <w:pPr>
              <w:spacing w:before="100" w:beforeAutospacing="1" w:after="100" w:afterAutospacing="1"/>
              <w:jc w:val="center"/>
              <w:rPr>
                <w:color w:val="auto"/>
              </w:rPr>
            </w:pPr>
            <w:r>
              <w:rPr>
                <w:color w:val="auto"/>
              </w:rPr>
              <w:t>1054</w:t>
            </w:r>
          </w:p>
        </w:tc>
      </w:tr>
    </w:tbl>
    <w:p w:rsidR="00761D6E" w:rsidRDefault="00761D6E" w:rsidP="00FF64ED">
      <w:pPr>
        <w:spacing w:before="120"/>
        <w:ind w:left="170"/>
        <w:jc w:val="both"/>
        <w:rPr>
          <w:color w:val="auto"/>
        </w:rPr>
      </w:pPr>
    </w:p>
    <w:p w:rsidR="00782AD1" w:rsidRDefault="00782AD1" w:rsidP="00FF64ED">
      <w:pPr>
        <w:spacing w:before="120"/>
        <w:ind w:left="170"/>
        <w:jc w:val="both"/>
        <w:rPr>
          <w:color w:val="auto"/>
        </w:rPr>
      </w:pPr>
    </w:p>
    <w:p w:rsidR="00782AD1" w:rsidRDefault="00782AD1" w:rsidP="00FF64ED">
      <w:pPr>
        <w:spacing w:before="120"/>
        <w:ind w:left="170"/>
        <w:jc w:val="both"/>
        <w:rPr>
          <w:color w:val="auto"/>
        </w:rPr>
      </w:pPr>
    </w:p>
    <w:p w:rsidR="00782AD1" w:rsidRDefault="00782AD1" w:rsidP="00FF64ED">
      <w:pPr>
        <w:spacing w:before="120"/>
        <w:ind w:left="170"/>
        <w:jc w:val="both"/>
        <w:rPr>
          <w:color w:val="auto"/>
        </w:rPr>
      </w:pPr>
    </w:p>
    <w:p w:rsidR="00782AD1" w:rsidRDefault="00782AD1" w:rsidP="00FF64ED">
      <w:pPr>
        <w:spacing w:before="120"/>
        <w:ind w:left="170"/>
        <w:jc w:val="both"/>
        <w:rPr>
          <w:color w:val="auto"/>
        </w:rPr>
      </w:pPr>
    </w:p>
    <w:p w:rsidR="00782AD1" w:rsidRDefault="00782AD1" w:rsidP="00FF64ED">
      <w:pPr>
        <w:spacing w:before="120"/>
        <w:ind w:left="170"/>
        <w:jc w:val="both"/>
        <w:rPr>
          <w:color w:val="auto"/>
        </w:rPr>
      </w:pPr>
    </w:p>
    <w:p w:rsidR="002F5E18" w:rsidRDefault="002F5E18" w:rsidP="002F5E18">
      <w:pPr>
        <w:shd w:val="clear" w:color="auto" w:fill="FFFFFF"/>
        <w:spacing w:before="240" w:after="240"/>
        <w:jc w:val="center"/>
        <w:rPr>
          <w:color w:val="auto"/>
        </w:rPr>
      </w:pPr>
      <w:r>
        <w:rPr>
          <w:b/>
          <w:bCs/>
        </w:rPr>
        <w:t>Облици образовно-васпитног рада којима се остварују обавезни предмети и изборни програми         у другом циклусу</w:t>
      </w:r>
    </w:p>
    <w:p w:rsidR="004974EF" w:rsidRDefault="004974EF" w:rsidP="00FF64ED">
      <w:pPr>
        <w:spacing w:before="120"/>
        <w:ind w:left="170"/>
        <w:jc w:val="both"/>
        <w:rPr>
          <w:color w:val="auto"/>
        </w:rPr>
      </w:pPr>
    </w:p>
    <w:p w:rsidR="002F5E18" w:rsidRPr="002F5E18" w:rsidRDefault="002F5E18" w:rsidP="00FF64ED">
      <w:pPr>
        <w:spacing w:before="120"/>
        <w:ind w:left="170"/>
        <w:jc w:val="both"/>
        <w:rPr>
          <w:color w:val="auto"/>
        </w:rPr>
      </w:pPr>
    </w:p>
    <w:tbl>
      <w:tblPr>
        <w:tblW w:w="1037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2406"/>
        <w:gridCol w:w="850"/>
        <w:gridCol w:w="992"/>
        <w:gridCol w:w="851"/>
        <w:gridCol w:w="17"/>
        <w:gridCol w:w="975"/>
        <w:gridCol w:w="833"/>
        <w:gridCol w:w="18"/>
        <w:gridCol w:w="992"/>
        <w:gridCol w:w="850"/>
        <w:gridCol w:w="851"/>
      </w:tblGrid>
      <w:tr w:rsidR="0062527D" w:rsidRPr="004974EF" w:rsidTr="004974EF">
        <w:trPr>
          <w:trHeight w:val="200"/>
        </w:trPr>
        <w:tc>
          <w:tcPr>
            <w:tcW w:w="743" w:type="dxa"/>
            <w:vMerge w:val="restart"/>
          </w:tcPr>
          <w:p w:rsidR="0062527D" w:rsidRPr="004974EF" w:rsidRDefault="0062527D" w:rsidP="001B63CA">
            <w:pPr>
              <w:pStyle w:val="TableParagraph"/>
              <w:spacing w:before="122"/>
              <w:ind w:left="97"/>
              <w:rPr>
                <w:b/>
                <w:sz w:val="24"/>
                <w:szCs w:val="24"/>
              </w:rPr>
            </w:pPr>
            <w:r w:rsidRPr="004974EF">
              <w:rPr>
                <w:b/>
                <w:sz w:val="24"/>
                <w:szCs w:val="24"/>
              </w:rPr>
              <w:t>Peд. бpoj</w:t>
            </w:r>
          </w:p>
        </w:tc>
        <w:tc>
          <w:tcPr>
            <w:tcW w:w="2406" w:type="dxa"/>
            <w:vMerge w:val="restart"/>
          </w:tcPr>
          <w:p w:rsidR="0062527D" w:rsidRPr="004974EF" w:rsidRDefault="0062527D" w:rsidP="0062527D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OБЛИK OБPAЗOBHO– BACПИTHOF PAДA</w:t>
            </w:r>
          </w:p>
        </w:tc>
        <w:tc>
          <w:tcPr>
            <w:tcW w:w="1842" w:type="dxa"/>
            <w:gridSpan w:val="2"/>
          </w:tcPr>
          <w:p w:rsidR="0062527D" w:rsidRPr="004974EF" w:rsidRDefault="0062527D" w:rsidP="00C95BE0">
            <w:pPr>
              <w:pStyle w:val="TableParagraph"/>
              <w:spacing w:before="18"/>
              <w:ind w:left="141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ПETИ PAЗPEД</w:t>
            </w:r>
          </w:p>
        </w:tc>
        <w:tc>
          <w:tcPr>
            <w:tcW w:w="1843" w:type="dxa"/>
            <w:gridSpan w:val="3"/>
          </w:tcPr>
          <w:p w:rsidR="0062527D" w:rsidRPr="004974EF" w:rsidRDefault="0062527D" w:rsidP="00C95BE0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ШECTИ PAЗPEД</w:t>
            </w:r>
          </w:p>
        </w:tc>
        <w:tc>
          <w:tcPr>
            <w:tcW w:w="1843" w:type="dxa"/>
            <w:gridSpan w:val="3"/>
          </w:tcPr>
          <w:p w:rsidR="0062527D" w:rsidRPr="004974EF" w:rsidRDefault="00447D00" w:rsidP="00C95BE0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СЕДМИ PAЗPEД</w:t>
            </w:r>
          </w:p>
        </w:tc>
        <w:tc>
          <w:tcPr>
            <w:tcW w:w="1701" w:type="dxa"/>
            <w:gridSpan w:val="2"/>
          </w:tcPr>
          <w:p w:rsidR="0062527D" w:rsidRPr="004974EF" w:rsidRDefault="00447D00" w:rsidP="00C95BE0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ОСМИ PAЗPEД</w:t>
            </w:r>
          </w:p>
        </w:tc>
      </w:tr>
      <w:tr w:rsidR="002129D9" w:rsidRPr="004974EF" w:rsidTr="004974EF">
        <w:trPr>
          <w:trHeight w:val="200"/>
        </w:trPr>
        <w:tc>
          <w:tcPr>
            <w:tcW w:w="743" w:type="dxa"/>
            <w:vMerge/>
          </w:tcPr>
          <w:p w:rsidR="002129D9" w:rsidRPr="004974EF" w:rsidRDefault="002129D9" w:rsidP="001B63CA">
            <w:pPr>
              <w:rPr>
                <w:color w:val="auto"/>
              </w:rPr>
            </w:pPr>
          </w:p>
        </w:tc>
        <w:tc>
          <w:tcPr>
            <w:tcW w:w="2406" w:type="dxa"/>
            <w:vMerge/>
          </w:tcPr>
          <w:p w:rsidR="002129D9" w:rsidRPr="004974EF" w:rsidRDefault="002129D9" w:rsidP="001B63CA">
            <w:pPr>
              <w:rPr>
                <w:color w:val="auto"/>
              </w:rPr>
            </w:pPr>
          </w:p>
        </w:tc>
        <w:tc>
          <w:tcPr>
            <w:tcW w:w="850" w:type="dxa"/>
          </w:tcPr>
          <w:p w:rsidR="002129D9" w:rsidRPr="004974EF" w:rsidRDefault="002129D9" w:rsidP="001B63CA">
            <w:pPr>
              <w:pStyle w:val="TableParagraph"/>
              <w:spacing w:before="18"/>
              <w:ind w:left="206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нeд.</w:t>
            </w:r>
          </w:p>
        </w:tc>
        <w:tc>
          <w:tcPr>
            <w:tcW w:w="992" w:type="dxa"/>
          </w:tcPr>
          <w:p w:rsidR="002129D9" w:rsidRPr="004974EF" w:rsidRDefault="002129D9" w:rsidP="001B63CA">
            <w:pPr>
              <w:pStyle w:val="TableParagraph"/>
              <w:spacing w:before="18"/>
              <w:ind w:left="208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гoд.</w:t>
            </w:r>
          </w:p>
        </w:tc>
        <w:tc>
          <w:tcPr>
            <w:tcW w:w="868" w:type="dxa"/>
            <w:gridSpan w:val="2"/>
          </w:tcPr>
          <w:p w:rsidR="002129D9" w:rsidRPr="004974EF" w:rsidRDefault="002129D9" w:rsidP="001B63CA">
            <w:pPr>
              <w:pStyle w:val="TableParagraph"/>
              <w:spacing w:before="18"/>
              <w:ind w:left="209" w:right="193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нeд.</w:t>
            </w:r>
          </w:p>
        </w:tc>
        <w:tc>
          <w:tcPr>
            <w:tcW w:w="975" w:type="dxa"/>
          </w:tcPr>
          <w:p w:rsidR="002129D9" w:rsidRPr="004974EF" w:rsidRDefault="002129D9" w:rsidP="001B63CA">
            <w:pPr>
              <w:pStyle w:val="TableParagraph"/>
              <w:spacing w:before="18"/>
              <w:ind w:left="203" w:right="18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гoд.</w:t>
            </w:r>
          </w:p>
        </w:tc>
        <w:tc>
          <w:tcPr>
            <w:tcW w:w="833" w:type="dxa"/>
          </w:tcPr>
          <w:p w:rsidR="002129D9" w:rsidRPr="00A41B40" w:rsidRDefault="002129D9" w:rsidP="001B63CA">
            <w:pPr>
              <w:pStyle w:val="TableParagraph"/>
              <w:spacing w:before="18"/>
              <w:ind w:left="206" w:right="194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нeд.</w:t>
            </w:r>
          </w:p>
        </w:tc>
        <w:tc>
          <w:tcPr>
            <w:tcW w:w="1010" w:type="dxa"/>
            <w:gridSpan w:val="2"/>
          </w:tcPr>
          <w:p w:rsidR="002129D9" w:rsidRPr="00A41B40" w:rsidRDefault="002129D9" w:rsidP="001B63CA">
            <w:pPr>
              <w:pStyle w:val="TableParagraph"/>
              <w:spacing w:before="18"/>
              <w:ind w:left="142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гoд.</w:t>
            </w:r>
          </w:p>
        </w:tc>
        <w:tc>
          <w:tcPr>
            <w:tcW w:w="850" w:type="dxa"/>
          </w:tcPr>
          <w:p w:rsidR="002129D9" w:rsidRPr="00A41B40" w:rsidRDefault="002129D9" w:rsidP="001B63CA">
            <w:pPr>
              <w:pStyle w:val="TableParagraph"/>
              <w:spacing w:before="18"/>
              <w:ind w:left="206" w:right="194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нeд.</w:t>
            </w:r>
          </w:p>
        </w:tc>
        <w:tc>
          <w:tcPr>
            <w:tcW w:w="851" w:type="dxa"/>
          </w:tcPr>
          <w:p w:rsidR="002129D9" w:rsidRPr="00A41B40" w:rsidRDefault="002129D9" w:rsidP="001B63CA">
            <w:pPr>
              <w:pStyle w:val="TableParagraph"/>
              <w:spacing w:before="18"/>
              <w:ind w:left="142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гoд.</w:t>
            </w:r>
          </w:p>
        </w:tc>
      </w:tr>
      <w:tr w:rsidR="005B7FA2" w:rsidRPr="004974EF" w:rsidTr="004974EF">
        <w:trPr>
          <w:trHeight w:val="200"/>
        </w:trPr>
        <w:tc>
          <w:tcPr>
            <w:tcW w:w="743" w:type="dxa"/>
          </w:tcPr>
          <w:p w:rsidR="005B7FA2" w:rsidRPr="004974EF" w:rsidRDefault="005B7FA2" w:rsidP="001B63CA">
            <w:pPr>
              <w:pStyle w:val="TableParagraph"/>
              <w:spacing w:before="18"/>
              <w:ind w:right="306"/>
              <w:jc w:val="right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5B7FA2" w:rsidRPr="004974EF" w:rsidRDefault="005B7FA2" w:rsidP="001B63CA">
            <w:pPr>
              <w:pStyle w:val="TableParagraph"/>
              <w:spacing w:before="18"/>
              <w:ind w:left="56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Редовна настава</w:t>
            </w:r>
          </w:p>
        </w:tc>
        <w:tc>
          <w:tcPr>
            <w:tcW w:w="850" w:type="dxa"/>
          </w:tcPr>
          <w:p w:rsidR="005B7FA2" w:rsidRPr="004974EF" w:rsidRDefault="005B7FA2" w:rsidP="001B63CA">
            <w:pPr>
              <w:pStyle w:val="TableParagraph"/>
              <w:spacing w:before="18"/>
              <w:ind w:left="206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B7FA2" w:rsidRPr="004974EF" w:rsidRDefault="005B7FA2" w:rsidP="001B63CA">
            <w:pPr>
              <w:pStyle w:val="TableParagraph"/>
              <w:spacing w:before="18"/>
              <w:ind w:left="208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1026</w:t>
            </w:r>
          </w:p>
        </w:tc>
        <w:tc>
          <w:tcPr>
            <w:tcW w:w="868" w:type="dxa"/>
            <w:gridSpan w:val="2"/>
          </w:tcPr>
          <w:p w:rsidR="005B7FA2" w:rsidRPr="004974EF" w:rsidRDefault="005B7FA2" w:rsidP="001B63CA">
            <w:pPr>
              <w:pStyle w:val="TableParagraph"/>
              <w:spacing w:before="18"/>
              <w:ind w:left="209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28</w:t>
            </w:r>
          </w:p>
        </w:tc>
        <w:tc>
          <w:tcPr>
            <w:tcW w:w="975" w:type="dxa"/>
          </w:tcPr>
          <w:p w:rsidR="005B7FA2" w:rsidRPr="004974EF" w:rsidRDefault="005B7FA2" w:rsidP="001B63CA">
            <w:pPr>
              <w:pStyle w:val="TableParagraph"/>
              <w:spacing w:before="18"/>
              <w:ind w:left="203" w:right="187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1062</w:t>
            </w:r>
          </w:p>
        </w:tc>
        <w:tc>
          <w:tcPr>
            <w:tcW w:w="833" w:type="dxa"/>
          </w:tcPr>
          <w:p w:rsidR="005B7FA2" w:rsidRPr="002129D9" w:rsidRDefault="005B7FA2" w:rsidP="001B63CA">
            <w:pPr>
              <w:pStyle w:val="TableParagraph"/>
              <w:spacing w:before="18"/>
              <w:ind w:left="284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31</w:t>
            </w:r>
          </w:p>
        </w:tc>
        <w:tc>
          <w:tcPr>
            <w:tcW w:w="1010" w:type="dxa"/>
            <w:gridSpan w:val="2"/>
          </w:tcPr>
          <w:p w:rsidR="005B7FA2" w:rsidRPr="002129D9" w:rsidRDefault="005B7FA2" w:rsidP="001B63CA">
            <w:pPr>
              <w:pStyle w:val="TableParagraph"/>
              <w:spacing w:before="18"/>
              <w:ind w:left="122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  1116</w:t>
            </w:r>
          </w:p>
        </w:tc>
        <w:tc>
          <w:tcPr>
            <w:tcW w:w="850" w:type="dxa"/>
          </w:tcPr>
          <w:p w:rsidR="005B7FA2" w:rsidRPr="002129D9" w:rsidRDefault="005B7FA2" w:rsidP="005B7FA2">
            <w:pPr>
              <w:pStyle w:val="TableParagraph"/>
              <w:spacing w:before="1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     31</w:t>
            </w:r>
          </w:p>
        </w:tc>
        <w:tc>
          <w:tcPr>
            <w:tcW w:w="851" w:type="dxa"/>
          </w:tcPr>
          <w:p w:rsidR="005B7FA2" w:rsidRPr="002129D9" w:rsidRDefault="005B7FA2" w:rsidP="005B7FA2">
            <w:pPr>
              <w:pStyle w:val="TableParagraph"/>
              <w:spacing w:before="18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  1054</w:t>
            </w:r>
          </w:p>
        </w:tc>
      </w:tr>
      <w:tr w:rsidR="005B7FA2" w:rsidRPr="004974EF" w:rsidTr="004974EF">
        <w:trPr>
          <w:trHeight w:val="200"/>
        </w:trPr>
        <w:tc>
          <w:tcPr>
            <w:tcW w:w="743" w:type="dxa"/>
          </w:tcPr>
          <w:p w:rsidR="005B7FA2" w:rsidRPr="004974EF" w:rsidRDefault="005B7FA2" w:rsidP="001B63CA">
            <w:pPr>
              <w:pStyle w:val="TableParagraph"/>
              <w:spacing w:before="18"/>
              <w:ind w:right="306"/>
              <w:jc w:val="right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5B7FA2" w:rsidRPr="004974EF" w:rsidRDefault="005B7FA2" w:rsidP="001B63CA">
            <w:pPr>
              <w:pStyle w:val="TableParagraph"/>
              <w:spacing w:before="18"/>
              <w:ind w:left="56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Слободне насравне активности</w:t>
            </w:r>
          </w:p>
        </w:tc>
        <w:tc>
          <w:tcPr>
            <w:tcW w:w="850" w:type="dxa"/>
          </w:tcPr>
          <w:p w:rsidR="005B7FA2" w:rsidRPr="004974EF" w:rsidRDefault="005B7FA2" w:rsidP="001B63CA">
            <w:pPr>
              <w:pStyle w:val="TableParagraph"/>
              <w:spacing w:before="18"/>
              <w:ind w:left="12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7FA2" w:rsidRPr="004974EF" w:rsidRDefault="005B7FA2" w:rsidP="001B63CA">
            <w:pPr>
              <w:pStyle w:val="TableParagraph"/>
              <w:spacing w:before="18"/>
              <w:ind w:left="208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68" w:type="dxa"/>
            <w:gridSpan w:val="2"/>
          </w:tcPr>
          <w:p w:rsidR="005B7FA2" w:rsidRPr="004974EF" w:rsidRDefault="005B7FA2" w:rsidP="001B63CA">
            <w:pPr>
              <w:pStyle w:val="TableParagraph"/>
              <w:spacing w:before="18"/>
              <w:ind w:left="15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5B7FA2" w:rsidRPr="004974EF" w:rsidRDefault="005B7FA2" w:rsidP="001B63CA">
            <w:pPr>
              <w:pStyle w:val="TableParagraph"/>
              <w:spacing w:before="18"/>
              <w:ind w:left="203" w:right="18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33" w:type="dxa"/>
          </w:tcPr>
          <w:p w:rsidR="005B7FA2" w:rsidRPr="004974EF" w:rsidRDefault="005B7FA2" w:rsidP="001B63CA">
            <w:pPr>
              <w:pStyle w:val="TableParagraph"/>
              <w:spacing w:before="18"/>
              <w:ind w:left="15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5B7FA2" w:rsidRPr="004974EF" w:rsidRDefault="005B7FA2" w:rsidP="001B63CA">
            <w:pPr>
              <w:pStyle w:val="TableParagraph"/>
              <w:spacing w:before="18"/>
              <w:ind w:left="203" w:right="18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34</w:t>
            </w:r>
          </w:p>
        </w:tc>
      </w:tr>
      <w:tr w:rsidR="005B7FA2" w:rsidRPr="004974EF" w:rsidTr="004974EF">
        <w:trPr>
          <w:trHeight w:val="200"/>
        </w:trPr>
        <w:tc>
          <w:tcPr>
            <w:tcW w:w="743" w:type="dxa"/>
          </w:tcPr>
          <w:p w:rsidR="005B7FA2" w:rsidRPr="004974EF" w:rsidRDefault="005B7FA2" w:rsidP="001B63CA">
            <w:pPr>
              <w:pStyle w:val="TableParagraph"/>
              <w:spacing w:before="18"/>
              <w:ind w:left="56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5B7FA2" w:rsidRPr="004974EF" w:rsidRDefault="005B7FA2" w:rsidP="001B63CA">
            <w:pPr>
              <w:pStyle w:val="TableParagraph"/>
              <w:spacing w:before="18"/>
              <w:ind w:left="57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Допунска настава</w:t>
            </w:r>
          </w:p>
        </w:tc>
        <w:tc>
          <w:tcPr>
            <w:tcW w:w="850" w:type="dxa"/>
          </w:tcPr>
          <w:p w:rsidR="005B7FA2" w:rsidRPr="004974EF" w:rsidRDefault="005B7FA2" w:rsidP="001B63CA">
            <w:pPr>
              <w:pStyle w:val="TableParagraph"/>
              <w:spacing w:before="18"/>
              <w:ind w:left="12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7FA2" w:rsidRPr="004974EF" w:rsidRDefault="005B7FA2" w:rsidP="001B63CA">
            <w:pPr>
              <w:pStyle w:val="TableParagraph"/>
              <w:spacing w:before="18"/>
              <w:ind w:left="208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68" w:type="dxa"/>
            <w:gridSpan w:val="2"/>
          </w:tcPr>
          <w:p w:rsidR="005B7FA2" w:rsidRPr="004974EF" w:rsidRDefault="005B7FA2" w:rsidP="001B63CA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5B7FA2" w:rsidRPr="004974EF" w:rsidRDefault="005B7FA2" w:rsidP="001B63CA">
            <w:pPr>
              <w:pStyle w:val="TableParagraph"/>
              <w:spacing w:before="18"/>
              <w:ind w:left="203" w:right="18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33" w:type="dxa"/>
          </w:tcPr>
          <w:p w:rsidR="005B7FA2" w:rsidRPr="004974EF" w:rsidRDefault="005B7FA2" w:rsidP="001B63CA">
            <w:pPr>
              <w:pStyle w:val="TableParagraph"/>
              <w:spacing w:before="18"/>
              <w:ind w:left="15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2"/>
          </w:tcPr>
          <w:p w:rsidR="005B7FA2" w:rsidRPr="004974EF" w:rsidRDefault="005B7FA2" w:rsidP="001B63CA">
            <w:pPr>
              <w:pStyle w:val="TableParagraph"/>
              <w:spacing w:before="18"/>
              <w:ind w:left="203" w:right="18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34</w:t>
            </w:r>
          </w:p>
        </w:tc>
      </w:tr>
      <w:tr w:rsidR="005B7FA2" w:rsidRPr="004974EF" w:rsidTr="004974EF">
        <w:trPr>
          <w:trHeight w:val="200"/>
        </w:trPr>
        <w:tc>
          <w:tcPr>
            <w:tcW w:w="743" w:type="dxa"/>
          </w:tcPr>
          <w:p w:rsidR="005B7FA2" w:rsidRPr="004974EF" w:rsidRDefault="005B7FA2" w:rsidP="001B63CA">
            <w:pPr>
              <w:pStyle w:val="TableParagraph"/>
              <w:spacing w:before="18"/>
              <w:ind w:left="56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4.</w:t>
            </w:r>
          </w:p>
        </w:tc>
        <w:tc>
          <w:tcPr>
            <w:tcW w:w="2406" w:type="dxa"/>
          </w:tcPr>
          <w:p w:rsidR="005B7FA2" w:rsidRPr="004974EF" w:rsidRDefault="005B7FA2" w:rsidP="001B63CA">
            <w:pPr>
              <w:pStyle w:val="TableParagraph"/>
              <w:spacing w:before="18"/>
              <w:ind w:left="57"/>
              <w:rPr>
                <w:sz w:val="24"/>
                <w:szCs w:val="24"/>
              </w:rPr>
            </w:pPr>
            <w:r w:rsidRPr="004974EF">
              <w:rPr>
                <w:w w:val="105"/>
                <w:sz w:val="24"/>
                <w:szCs w:val="24"/>
              </w:rPr>
              <w:t>Додатна настава</w:t>
            </w:r>
          </w:p>
        </w:tc>
        <w:tc>
          <w:tcPr>
            <w:tcW w:w="850" w:type="dxa"/>
          </w:tcPr>
          <w:p w:rsidR="005B7FA2" w:rsidRPr="004974EF" w:rsidRDefault="005B7FA2" w:rsidP="001B63CA">
            <w:pPr>
              <w:pStyle w:val="TableParagraph"/>
              <w:spacing w:before="18"/>
              <w:ind w:left="13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7FA2" w:rsidRPr="004974EF" w:rsidRDefault="005B7FA2" w:rsidP="001B63CA">
            <w:pPr>
              <w:pStyle w:val="TableParagraph"/>
              <w:spacing w:before="18"/>
              <w:ind w:left="208" w:right="194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B7FA2" w:rsidRPr="004974EF" w:rsidRDefault="005B7FA2" w:rsidP="001B63CA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5B7FA2" w:rsidRPr="004974EF" w:rsidRDefault="005B7FA2" w:rsidP="001B63CA">
            <w:pPr>
              <w:pStyle w:val="TableParagraph"/>
              <w:spacing w:before="18"/>
              <w:ind w:left="203" w:right="18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51" w:type="dxa"/>
            <w:gridSpan w:val="2"/>
          </w:tcPr>
          <w:p w:rsidR="005B7FA2" w:rsidRPr="004974EF" w:rsidRDefault="005B7FA2" w:rsidP="001B63CA">
            <w:pPr>
              <w:pStyle w:val="TableParagraph"/>
              <w:spacing w:before="18"/>
              <w:ind w:left="15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7FA2" w:rsidRPr="004974EF" w:rsidRDefault="005B7FA2" w:rsidP="001B63CA">
            <w:pPr>
              <w:pStyle w:val="TableParagraph"/>
              <w:spacing w:before="18"/>
              <w:ind w:left="203" w:right="186"/>
              <w:jc w:val="center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34</w:t>
            </w:r>
          </w:p>
        </w:tc>
      </w:tr>
    </w:tbl>
    <w:p w:rsidR="00EC6838" w:rsidRDefault="00EC6838" w:rsidP="00734764">
      <w:pPr>
        <w:pStyle w:val="BodyText"/>
        <w:spacing w:before="120" w:after="0"/>
        <w:ind w:left="170"/>
        <w:jc w:val="both"/>
        <w:rPr>
          <w:sz w:val="24"/>
        </w:rPr>
      </w:pPr>
    </w:p>
    <w:tbl>
      <w:tblPr>
        <w:tblW w:w="1052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2406"/>
        <w:gridCol w:w="992"/>
        <w:gridCol w:w="850"/>
        <w:gridCol w:w="851"/>
        <w:gridCol w:w="992"/>
        <w:gridCol w:w="870"/>
        <w:gridCol w:w="973"/>
        <w:gridCol w:w="810"/>
        <w:gridCol w:w="1033"/>
      </w:tblGrid>
      <w:tr w:rsidR="00A41B40" w:rsidRPr="00A41B40" w:rsidTr="00A41B40">
        <w:trPr>
          <w:trHeight w:val="200"/>
        </w:trPr>
        <w:tc>
          <w:tcPr>
            <w:tcW w:w="743" w:type="dxa"/>
            <w:vMerge w:val="restart"/>
          </w:tcPr>
          <w:p w:rsidR="00A41B40" w:rsidRPr="00A41B40" w:rsidRDefault="00A41B40" w:rsidP="001B63CA">
            <w:pPr>
              <w:pStyle w:val="TableParagraph"/>
              <w:spacing w:before="122"/>
              <w:ind w:left="97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Peд. бpoj</w:t>
            </w:r>
          </w:p>
        </w:tc>
        <w:tc>
          <w:tcPr>
            <w:tcW w:w="2406" w:type="dxa"/>
            <w:vMerge w:val="restart"/>
          </w:tcPr>
          <w:p w:rsidR="00A41B40" w:rsidRPr="00A41B40" w:rsidRDefault="00A41B40" w:rsidP="00447D00">
            <w:pPr>
              <w:pStyle w:val="TableParagraph"/>
              <w:spacing w:before="123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OCTAЛИ OБЛИЦИ OБPAЗOBHO-BACПИTHOF PAДA</w:t>
            </w:r>
          </w:p>
        </w:tc>
        <w:tc>
          <w:tcPr>
            <w:tcW w:w="1842" w:type="dxa"/>
            <w:gridSpan w:val="2"/>
          </w:tcPr>
          <w:p w:rsidR="00A41B40" w:rsidRPr="00A41B40" w:rsidRDefault="00A41B40" w:rsidP="005F188B">
            <w:pPr>
              <w:pStyle w:val="TableParagraph"/>
              <w:spacing w:before="18"/>
              <w:ind w:left="141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ПETИ PAЗPEД</w:t>
            </w:r>
          </w:p>
        </w:tc>
        <w:tc>
          <w:tcPr>
            <w:tcW w:w="1843" w:type="dxa"/>
            <w:gridSpan w:val="2"/>
          </w:tcPr>
          <w:p w:rsidR="00A41B40" w:rsidRPr="00A41B40" w:rsidRDefault="00A41B40" w:rsidP="005F188B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ШECTИ PAЗPEД</w:t>
            </w:r>
          </w:p>
        </w:tc>
        <w:tc>
          <w:tcPr>
            <w:tcW w:w="1843" w:type="dxa"/>
            <w:gridSpan w:val="2"/>
          </w:tcPr>
          <w:p w:rsidR="00A41B40" w:rsidRPr="004974EF" w:rsidRDefault="00A41B40" w:rsidP="001B63CA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СЕДМИ PAЗPEД</w:t>
            </w:r>
          </w:p>
        </w:tc>
        <w:tc>
          <w:tcPr>
            <w:tcW w:w="1843" w:type="dxa"/>
            <w:gridSpan w:val="2"/>
          </w:tcPr>
          <w:p w:rsidR="00A41B40" w:rsidRPr="004974EF" w:rsidRDefault="00A41B40" w:rsidP="001B63CA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4974EF">
              <w:rPr>
                <w:sz w:val="24"/>
                <w:szCs w:val="24"/>
              </w:rPr>
              <w:t>ОСМИ PAЗPEД</w:t>
            </w:r>
          </w:p>
        </w:tc>
      </w:tr>
      <w:tr w:rsidR="002129D9" w:rsidRPr="00A41B40" w:rsidTr="002129D9">
        <w:trPr>
          <w:trHeight w:val="200"/>
        </w:trPr>
        <w:tc>
          <w:tcPr>
            <w:tcW w:w="743" w:type="dxa"/>
            <w:vMerge/>
          </w:tcPr>
          <w:p w:rsidR="002129D9" w:rsidRPr="00A41B40" w:rsidRDefault="002129D9" w:rsidP="001B63CA"/>
        </w:tc>
        <w:tc>
          <w:tcPr>
            <w:tcW w:w="2406" w:type="dxa"/>
            <w:vMerge/>
          </w:tcPr>
          <w:p w:rsidR="002129D9" w:rsidRPr="00A41B40" w:rsidRDefault="002129D9" w:rsidP="001B63CA"/>
        </w:tc>
        <w:tc>
          <w:tcPr>
            <w:tcW w:w="992" w:type="dxa"/>
          </w:tcPr>
          <w:p w:rsidR="002129D9" w:rsidRPr="00A41B40" w:rsidRDefault="002129D9" w:rsidP="001B63CA">
            <w:pPr>
              <w:pStyle w:val="TableParagraph"/>
              <w:spacing w:before="18"/>
              <w:ind w:left="206" w:right="194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нeд.</w:t>
            </w:r>
          </w:p>
        </w:tc>
        <w:tc>
          <w:tcPr>
            <w:tcW w:w="850" w:type="dxa"/>
          </w:tcPr>
          <w:p w:rsidR="002129D9" w:rsidRPr="00A41B40" w:rsidRDefault="002129D9" w:rsidP="00C95BE0">
            <w:pPr>
              <w:pStyle w:val="TableParagraph"/>
              <w:spacing w:before="18"/>
              <w:ind w:left="142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гoд.</w:t>
            </w:r>
          </w:p>
        </w:tc>
        <w:tc>
          <w:tcPr>
            <w:tcW w:w="851" w:type="dxa"/>
          </w:tcPr>
          <w:p w:rsidR="002129D9" w:rsidRPr="00A41B40" w:rsidRDefault="002129D9" w:rsidP="001B63CA">
            <w:pPr>
              <w:pStyle w:val="TableParagraph"/>
              <w:spacing w:before="18"/>
              <w:ind w:left="209" w:right="193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нeд.</w:t>
            </w:r>
          </w:p>
        </w:tc>
        <w:tc>
          <w:tcPr>
            <w:tcW w:w="992" w:type="dxa"/>
          </w:tcPr>
          <w:p w:rsidR="002129D9" w:rsidRPr="00A41B40" w:rsidRDefault="002129D9" w:rsidP="00C95BE0">
            <w:pPr>
              <w:pStyle w:val="TableParagraph"/>
              <w:spacing w:before="18"/>
              <w:ind w:left="142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гoд.</w:t>
            </w:r>
          </w:p>
        </w:tc>
        <w:tc>
          <w:tcPr>
            <w:tcW w:w="870" w:type="dxa"/>
          </w:tcPr>
          <w:p w:rsidR="002129D9" w:rsidRPr="00A41B40" w:rsidRDefault="002129D9" w:rsidP="001B63CA">
            <w:pPr>
              <w:pStyle w:val="TableParagraph"/>
              <w:spacing w:before="18"/>
              <w:ind w:left="206" w:right="194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нeд.</w:t>
            </w:r>
          </w:p>
        </w:tc>
        <w:tc>
          <w:tcPr>
            <w:tcW w:w="973" w:type="dxa"/>
          </w:tcPr>
          <w:p w:rsidR="002129D9" w:rsidRPr="00A41B40" w:rsidRDefault="002129D9" w:rsidP="001B63CA">
            <w:pPr>
              <w:pStyle w:val="TableParagraph"/>
              <w:spacing w:before="18"/>
              <w:ind w:left="142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гoд.</w:t>
            </w:r>
          </w:p>
        </w:tc>
        <w:tc>
          <w:tcPr>
            <w:tcW w:w="810" w:type="dxa"/>
          </w:tcPr>
          <w:p w:rsidR="002129D9" w:rsidRPr="00A41B40" w:rsidRDefault="002129D9" w:rsidP="001B63CA">
            <w:pPr>
              <w:pStyle w:val="TableParagraph"/>
              <w:spacing w:before="18"/>
              <w:ind w:left="206" w:right="194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нeд.</w:t>
            </w:r>
          </w:p>
        </w:tc>
        <w:tc>
          <w:tcPr>
            <w:tcW w:w="1033" w:type="dxa"/>
          </w:tcPr>
          <w:p w:rsidR="002129D9" w:rsidRPr="00A41B40" w:rsidRDefault="002129D9" w:rsidP="001B63CA">
            <w:pPr>
              <w:pStyle w:val="TableParagraph"/>
              <w:spacing w:before="18"/>
              <w:ind w:left="142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гoд.</w:t>
            </w:r>
          </w:p>
        </w:tc>
      </w:tr>
      <w:tr w:rsidR="005B7FA2" w:rsidRPr="00A41B40" w:rsidTr="002129D9">
        <w:trPr>
          <w:trHeight w:val="200"/>
        </w:trPr>
        <w:tc>
          <w:tcPr>
            <w:tcW w:w="743" w:type="dxa"/>
          </w:tcPr>
          <w:p w:rsidR="005B7FA2" w:rsidRPr="00A41B40" w:rsidRDefault="005B7FA2" w:rsidP="001B63CA">
            <w:pPr>
              <w:pStyle w:val="TableParagraph"/>
              <w:spacing w:before="18"/>
              <w:ind w:left="299" w:right="289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1.</w:t>
            </w:r>
          </w:p>
        </w:tc>
        <w:tc>
          <w:tcPr>
            <w:tcW w:w="2406" w:type="dxa"/>
          </w:tcPr>
          <w:p w:rsidR="005B7FA2" w:rsidRPr="00A41B40" w:rsidRDefault="005B7FA2" w:rsidP="001B63CA">
            <w:pPr>
              <w:pStyle w:val="TableParagraph"/>
              <w:spacing w:before="18"/>
              <w:ind w:left="57"/>
              <w:rPr>
                <w:sz w:val="24"/>
                <w:szCs w:val="24"/>
              </w:rPr>
            </w:pPr>
            <w:r w:rsidRPr="00A41B40">
              <w:rPr>
                <w:color w:val="231F20"/>
                <w:w w:val="105"/>
                <w:sz w:val="24"/>
                <w:szCs w:val="24"/>
              </w:rPr>
              <w:t>Час одељењског старешине</w:t>
            </w:r>
          </w:p>
        </w:tc>
        <w:tc>
          <w:tcPr>
            <w:tcW w:w="992" w:type="dxa"/>
          </w:tcPr>
          <w:p w:rsidR="005B7FA2" w:rsidRPr="00A41B40" w:rsidRDefault="005B7FA2" w:rsidP="001B63CA">
            <w:pPr>
              <w:pStyle w:val="TableParagraph"/>
              <w:spacing w:before="18"/>
              <w:ind w:left="13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B7FA2" w:rsidRPr="00A41B40" w:rsidRDefault="005B7FA2" w:rsidP="00C95BE0">
            <w:pPr>
              <w:pStyle w:val="TableParagraph"/>
              <w:spacing w:before="18"/>
              <w:ind w:left="283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5B7FA2" w:rsidRPr="00A41B40" w:rsidRDefault="005B7FA2" w:rsidP="001B63CA">
            <w:pPr>
              <w:pStyle w:val="TableParagraph"/>
              <w:spacing w:before="18"/>
              <w:ind w:left="16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B7FA2" w:rsidRPr="00A41B40" w:rsidRDefault="005B7FA2" w:rsidP="00C95BE0">
            <w:pPr>
              <w:pStyle w:val="TableParagraph"/>
              <w:spacing w:before="18"/>
              <w:ind w:left="283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36</w:t>
            </w:r>
          </w:p>
        </w:tc>
        <w:tc>
          <w:tcPr>
            <w:tcW w:w="870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36</w:t>
            </w:r>
          </w:p>
        </w:tc>
        <w:tc>
          <w:tcPr>
            <w:tcW w:w="810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5B7FA2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34</w:t>
            </w:r>
          </w:p>
        </w:tc>
      </w:tr>
      <w:tr w:rsidR="002129D9" w:rsidRPr="00A41B40" w:rsidTr="002129D9">
        <w:trPr>
          <w:trHeight w:val="200"/>
        </w:trPr>
        <w:tc>
          <w:tcPr>
            <w:tcW w:w="743" w:type="dxa"/>
          </w:tcPr>
          <w:p w:rsidR="002129D9" w:rsidRPr="00A41B40" w:rsidRDefault="002129D9" w:rsidP="001B63CA">
            <w:pPr>
              <w:pStyle w:val="TableParagraph"/>
              <w:spacing w:before="18"/>
              <w:ind w:left="299" w:right="289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2.</w:t>
            </w:r>
          </w:p>
        </w:tc>
        <w:tc>
          <w:tcPr>
            <w:tcW w:w="2406" w:type="dxa"/>
          </w:tcPr>
          <w:p w:rsidR="002129D9" w:rsidRPr="00A41B40" w:rsidRDefault="002129D9" w:rsidP="001B63CA">
            <w:pPr>
              <w:pStyle w:val="TableParagraph"/>
              <w:spacing w:before="18"/>
              <w:ind w:left="57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Ваннаставне активности</w:t>
            </w:r>
          </w:p>
        </w:tc>
        <w:tc>
          <w:tcPr>
            <w:tcW w:w="992" w:type="dxa"/>
          </w:tcPr>
          <w:p w:rsidR="002129D9" w:rsidRPr="00A41B40" w:rsidRDefault="002129D9" w:rsidP="001B63CA">
            <w:pPr>
              <w:pStyle w:val="TableParagraph"/>
              <w:spacing w:before="18"/>
              <w:ind w:left="12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129D9" w:rsidRPr="00A41B40" w:rsidRDefault="002129D9" w:rsidP="00C95BE0">
            <w:pPr>
              <w:pStyle w:val="TableParagraph"/>
              <w:spacing w:before="18"/>
              <w:ind w:left="283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129D9" w:rsidRPr="00A41B40" w:rsidRDefault="002129D9" w:rsidP="001B63CA">
            <w:pPr>
              <w:pStyle w:val="TableParagraph"/>
              <w:spacing w:before="18"/>
              <w:ind w:left="15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9D9" w:rsidRPr="00A41B40" w:rsidRDefault="002129D9" w:rsidP="00C95BE0">
            <w:pPr>
              <w:pStyle w:val="TableParagraph"/>
              <w:spacing w:before="18"/>
              <w:ind w:left="283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36</w:t>
            </w:r>
          </w:p>
        </w:tc>
        <w:tc>
          <w:tcPr>
            <w:tcW w:w="870" w:type="dxa"/>
          </w:tcPr>
          <w:p w:rsidR="002129D9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973" w:type="dxa"/>
          </w:tcPr>
          <w:p w:rsidR="002129D9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36</w:t>
            </w:r>
          </w:p>
        </w:tc>
        <w:tc>
          <w:tcPr>
            <w:tcW w:w="810" w:type="dxa"/>
          </w:tcPr>
          <w:p w:rsidR="002129D9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1</w:t>
            </w:r>
          </w:p>
        </w:tc>
        <w:tc>
          <w:tcPr>
            <w:tcW w:w="1033" w:type="dxa"/>
          </w:tcPr>
          <w:p w:rsidR="002129D9" w:rsidRPr="005B7FA2" w:rsidRDefault="005B7FA2" w:rsidP="001B63CA">
            <w:pPr>
              <w:pStyle w:val="TableParagraph"/>
              <w:spacing w:before="18"/>
              <w:ind w:left="50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34</w:t>
            </w:r>
          </w:p>
        </w:tc>
      </w:tr>
      <w:tr w:rsidR="005B7FA2" w:rsidRPr="00A41B40" w:rsidTr="001B63CA">
        <w:trPr>
          <w:trHeight w:val="200"/>
        </w:trPr>
        <w:tc>
          <w:tcPr>
            <w:tcW w:w="743" w:type="dxa"/>
          </w:tcPr>
          <w:p w:rsidR="005B7FA2" w:rsidRPr="00A41B40" w:rsidRDefault="005B7FA2" w:rsidP="001B63CA">
            <w:pPr>
              <w:pStyle w:val="TableParagraph"/>
              <w:spacing w:before="18"/>
              <w:ind w:left="299" w:right="289"/>
              <w:jc w:val="center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3.</w:t>
            </w:r>
          </w:p>
        </w:tc>
        <w:tc>
          <w:tcPr>
            <w:tcW w:w="2406" w:type="dxa"/>
          </w:tcPr>
          <w:p w:rsidR="005B7FA2" w:rsidRPr="00A41B40" w:rsidRDefault="005B7FA2" w:rsidP="001B63CA">
            <w:pPr>
              <w:pStyle w:val="TableParagraph"/>
              <w:spacing w:before="18"/>
              <w:ind w:left="57"/>
              <w:rPr>
                <w:sz w:val="24"/>
                <w:szCs w:val="24"/>
              </w:rPr>
            </w:pPr>
            <w:r w:rsidRPr="00A41B40">
              <w:rPr>
                <w:color w:val="231F20"/>
                <w:sz w:val="24"/>
                <w:szCs w:val="24"/>
              </w:rPr>
              <w:t>Eкcкypзиja</w:t>
            </w:r>
          </w:p>
        </w:tc>
        <w:tc>
          <w:tcPr>
            <w:tcW w:w="1842" w:type="dxa"/>
            <w:gridSpan w:val="2"/>
          </w:tcPr>
          <w:p w:rsidR="005B7FA2" w:rsidRPr="00A41B40" w:rsidRDefault="005B7FA2" w:rsidP="001B63CA">
            <w:pPr>
              <w:pStyle w:val="TableParagraph"/>
              <w:spacing w:before="18"/>
              <w:ind w:left="560"/>
              <w:rPr>
                <w:sz w:val="24"/>
                <w:szCs w:val="24"/>
              </w:rPr>
            </w:pPr>
            <w:r w:rsidRPr="00A41B40">
              <w:rPr>
                <w:color w:val="231F20"/>
                <w:w w:val="105"/>
                <w:sz w:val="24"/>
                <w:szCs w:val="24"/>
              </w:rPr>
              <w:t>Дo 2 дaнa гoдишьe</w:t>
            </w:r>
          </w:p>
        </w:tc>
        <w:tc>
          <w:tcPr>
            <w:tcW w:w="1843" w:type="dxa"/>
            <w:gridSpan w:val="2"/>
          </w:tcPr>
          <w:p w:rsidR="005B7FA2" w:rsidRPr="00A41B40" w:rsidRDefault="005B7FA2" w:rsidP="001B63CA">
            <w:pPr>
              <w:pStyle w:val="TableParagraph"/>
              <w:spacing w:before="18"/>
              <w:ind w:left="562"/>
              <w:rPr>
                <w:sz w:val="24"/>
                <w:szCs w:val="24"/>
              </w:rPr>
            </w:pPr>
            <w:r w:rsidRPr="00A41B40">
              <w:rPr>
                <w:color w:val="231F20"/>
                <w:w w:val="105"/>
                <w:sz w:val="24"/>
                <w:szCs w:val="24"/>
              </w:rPr>
              <w:t>Дo 2 дaнa гoдишьe</w:t>
            </w:r>
          </w:p>
        </w:tc>
        <w:tc>
          <w:tcPr>
            <w:tcW w:w="1843" w:type="dxa"/>
            <w:gridSpan w:val="2"/>
          </w:tcPr>
          <w:p w:rsidR="005B7FA2" w:rsidRPr="00A41B40" w:rsidRDefault="005B7FA2" w:rsidP="001B63CA">
            <w:pPr>
              <w:pStyle w:val="TableParagraph"/>
              <w:spacing w:before="18"/>
              <w:ind w:left="562"/>
              <w:rPr>
                <w:color w:val="231F20"/>
                <w:w w:val="105"/>
                <w:sz w:val="24"/>
                <w:szCs w:val="24"/>
              </w:rPr>
            </w:pPr>
            <w:r w:rsidRPr="00A41B40">
              <w:rPr>
                <w:color w:val="231F20"/>
                <w:w w:val="105"/>
                <w:sz w:val="24"/>
                <w:szCs w:val="24"/>
              </w:rPr>
              <w:t>Дo 2 дaнa гoдишьe</w:t>
            </w:r>
          </w:p>
        </w:tc>
        <w:tc>
          <w:tcPr>
            <w:tcW w:w="1843" w:type="dxa"/>
            <w:gridSpan w:val="2"/>
          </w:tcPr>
          <w:p w:rsidR="005B7FA2" w:rsidRPr="00A41B40" w:rsidRDefault="005B7FA2" w:rsidP="001B63CA">
            <w:pPr>
              <w:pStyle w:val="TableParagraph"/>
              <w:spacing w:before="18"/>
              <w:ind w:left="562"/>
              <w:rPr>
                <w:color w:val="231F20"/>
                <w:w w:val="105"/>
                <w:sz w:val="24"/>
                <w:szCs w:val="24"/>
              </w:rPr>
            </w:pPr>
            <w:r>
              <w:rPr>
                <w:color w:val="231F20"/>
                <w:w w:val="105"/>
                <w:sz w:val="24"/>
                <w:szCs w:val="24"/>
              </w:rPr>
              <w:t>Дo 3</w:t>
            </w:r>
            <w:r w:rsidRPr="00A41B40">
              <w:rPr>
                <w:color w:val="231F20"/>
                <w:w w:val="105"/>
                <w:sz w:val="24"/>
                <w:szCs w:val="24"/>
              </w:rPr>
              <w:t xml:space="preserve"> дaнa гoдишьe</w:t>
            </w:r>
          </w:p>
        </w:tc>
      </w:tr>
    </w:tbl>
    <w:p w:rsidR="0062527D" w:rsidRDefault="0062527D" w:rsidP="00734764">
      <w:pPr>
        <w:pStyle w:val="BodyText"/>
        <w:spacing w:before="120" w:after="0"/>
        <w:ind w:left="170"/>
        <w:jc w:val="both"/>
        <w:rPr>
          <w:sz w:val="24"/>
        </w:rPr>
      </w:pPr>
    </w:p>
    <w:p w:rsidR="00EC6838" w:rsidRPr="0078492D" w:rsidRDefault="00EC6838" w:rsidP="00734764">
      <w:pPr>
        <w:spacing w:before="120"/>
        <w:ind w:left="170"/>
        <w:jc w:val="both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t xml:space="preserve">  </w:t>
      </w:r>
    </w:p>
    <w:p w:rsidR="00EC6838" w:rsidRPr="0078492D" w:rsidRDefault="00335667" w:rsidP="00335667">
      <w:pPr>
        <w:numPr>
          <w:ilvl w:val="0"/>
          <w:numId w:val="2"/>
        </w:numPr>
        <w:spacing w:before="120"/>
        <w:ind w:left="170"/>
        <w:rPr>
          <w:b/>
          <w:caps/>
          <w:color w:val="auto"/>
          <w:lang w:val="sr-Cyrl-CS"/>
        </w:rPr>
      </w:pPr>
      <w:r>
        <w:rPr>
          <w:b/>
          <w:caps/>
          <w:color w:val="auto"/>
        </w:rPr>
        <w:t xml:space="preserve">програм обавезних </w:t>
      </w:r>
      <w:r w:rsidR="009D40FD" w:rsidRPr="0078492D">
        <w:rPr>
          <w:b/>
          <w:caps/>
          <w:color w:val="auto"/>
        </w:rPr>
        <w:t>предмета по разредима, са начинима и поступцима за њихово остваривање</w:t>
      </w:r>
      <w:r w:rsidR="009D40FD" w:rsidRPr="0078492D">
        <w:rPr>
          <w:b/>
          <w:caps/>
          <w:color w:val="auto"/>
          <w:lang w:val="sr-Cyrl-CS"/>
        </w:rPr>
        <w:t xml:space="preserve"> </w:t>
      </w:r>
    </w:p>
    <w:p w:rsidR="009D40FD" w:rsidRPr="0078492D" w:rsidRDefault="009D40FD" w:rsidP="009D40FD">
      <w:pPr>
        <w:spacing w:before="120"/>
        <w:ind w:left="170"/>
        <w:jc w:val="both"/>
        <w:rPr>
          <w:b/>
          <w:color w:val="auto"/>
          <w:lang w:val="sr-Cyrl-CS"/>
        </w:rPr>
      </w:pPr>
    </w:p>
    <w:p w:rsidR="009D40FD" w:rsidRPr="0078492D" w:rsidRDefault="009D40FD" w:rsidP="00B55D26">
      <w:pPr>
        <w:spacing w:before="120"/>
        <w:jc w:val="both"/>
        <w:rPr>
          <w:b/>
          <w:color w:val="auto"/>
        </w:rPr>
      </w:pPr>
      <w:r w:rsidRPr="0078492D">
        <w:rPr>
          <w:color w:val="auto"/>
        </w:rPr>
        <w:t>Програм</w:t>
      </w:r>
      <w:r w:rsidR="00335667">
        <w:rPr>
          <w:color w:val="auto"/>
        </w:rPr>
        <w:t xml:space="preserve"> обавезних </w:t>
      </w:r>
      <w:r w:rsidR="0086393A">
        <w:rPr>
          <w:color w:val="auto"/>
        </w:rPr>
        <w:t xml:space="preserve">предмета </w:t>
      </w:r>
      <w:r w:rsidR="00335667">
        <w:rPr>
          <w:color w:val="auto"/>
        </w:rPr>
        <w:t xml:space="preserve">по </w:t>
      </w:r>
      <w:r w:rsidRPr="0078492D">
        <w:rPr>
          <w:color w:val="auto"/>
        </w:rPr>
        <w:t xml:space="preserve">разредима, са начинима и поступцима за њихово остваривање детаљно је приказан у </w:t>
      </w:r>
      <w:r w:rsidR="00931DC2" w:rsidRPr="0078492D">
        <w:rPr>
          <w:color w:val="auto"/>
        </w:rPr>
        <w:t>облику табела</w:t>
      </w:r>
      <w:r w:rsidR="00335667">
        <w:rPr>
          <w:color w:val="auto"/>
        </w:rPr>
        <w:t xml:space="preserve"> за сваки </w:t>
      </w:r>
      <w:r w:rsidR="00661153" w:rsidRPr="0078492D">
        <w:rPr>
          <w:color w:val="auto"/>
        </w:rPr>
        <w:t>разред</w:t>
      </w:r>
      <w:r w:rsidR="00335667">
        <w:rPr>
          <w:color w:val="auto"/>
        </w:rPr>
        <w:t xml:space="preserve"> у разредној настави и сваки предмет у предметној настави.</w:t>
      </w:r>
      <w:r w:rsidR="00931DC2" w:rsidRPr="0078492D">
        <w:rPr>
          <w:color w:val="auto"/>
        </w:rPr>
        <w:t>.</w:t>
      </w:r>
    </w:p>
    <w:p w:rsidR="00EC6838" w:rsidRPr="0078492D" w:rsidRDefault="00EC6838" w:rsidP="00B55D26">
      <w:pPr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Начин и поступци остваривања прописаних наставних планова и програма зависе од саме природе предмета, као и актуелног садржаја. Неки општи принципи и методе рада могле би се базирати на поступности и раду у зони наредног степена развоја детета, чиме би се стимулусало његово напредовање и одржавала мотивација. Да би се ово постигло неопходна је примена диференциране и индивидуализоване наставе, као и осталих савремених метода наставе. Ово је посебно значајно с обзиром да наша школа реализује инклузивно образовање за ученике са сметњама у развоју.</w:t>
      </w:r>
    </w:p>
    <w:p w:rsidR="00931DC2" w:rsidRDefault="00931DC2" w:rsidP="00B55D26">
      <w:pPr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Препоручене врсте активности у васпитно – образовном раду дате су уз наставне теме сваког оба</w:t>
      </w:r>
      <w:r w:rsidR="00335667">
        <w:rPr>
          <w:color w:val="auto"/>
          <w:lang w:val="sr-Cyrl-CS"/>
        </w:rPr>
        <w:t xml:space="preserve">везног </w:t>
      </w:r>
      <w:r w:rsidRPr="0078492D">
        <w:rPr>
          <w:color w:val="auto"/>
          <w:lang w:val="sr-Cyrl-CS"/>
        </w:rPr>
        <w:t xml:space="preserve">наставног предмета, уз начине и поступке на који се остварују наставни планови и програми. Врсте примењиваних активности ће зависити од природе наставног предмета и садржаја, узрасних карактеристика ученика, као и специфичности одељења и индивидуалних особености ученика, а такође имајући у виду особености ученика са сметњама у развоју. </w:t>
      </w:r>
    </w:p>
    <w:p w:rsidR="00335667" w:rsidRDefault="00335667" w:rsidP="00B55D26">
      <w:pPr>
        <w:spacing w:before="120"/>
        <w:jc w:val="both"/>
        <w:rPr>
          <w:b/>
          <w:color w:val="auto"/>
          <w:lang w:val="sr-Cyrl-CS"/>
        </w:rPr>
      </w:pPr>
    </w:p>
    <w:p w:rsidR="0086393A" w:rsidRDefault="0086393A" w:rsidP="00B55D26">
      <w:pPr>
        <w:spacing w:before="120"/>
        <w:jc w:val="both"/>
        <w:rPr>
          <w:b/>
          <w:color w:val="auto"/>
          <w:lang w:val="sr-Cyrl-CS"/>
        </w:rPr>
      </w:pPr>
    </w:p>
    <w:p w:rsidR="0086393A" w:rsidRDefault="0086393A" w:rsidP="00B55D26">
      <w:pPr>
        <w:spacing w:before="120"/>
        <w:jc w:val="both"/>
        <w:rPr>
          <w:b/>
          <w:color w:val="auto"/>
          <w:lang w:val="sr-Cyrl-CS"/>
        </w:rPr>
      </w:pPr>
    </w:p>
    <w:p w:rsidR="0086393A" w:rsidRDefault="0086393A" w:rsidP="00B55D26">
      <w:pPr>
        <w:spacing w:before="120"/>
        <w:jc w:val="both"/>
        <w:rPr>
          <w:b/>
          <w:color w:val="auto"/>
          <w:lang w:val="sr-Cyrl-CS"/>
        </w:rPr>
      </w:pPr>
    </w:p>
    <w:p w:rsidR="0086393A" w:rsidRPr="0078492D" w:rsidRDefault="0086393A" w:rsidP="0086393A">
      <w:pPr>
        <w:numPr>
          <w:ilvl w:val="0"/>
          <w:numId w:val="2"/>
        </w:numPr>
        <w:spacing w:before="120"/>
        <w:ind w:left="170"/>
        <w:rPr>
          <w:b/>
          <w:caps/>
          <w:color w:val="auto"/>
          <w:lang w:val="sr-Cyrl-CS"/>
        </w:rPr>
      </w:pPr>
      <w:r>
        <w:rPr>
          <w:b/>
          <w:caps/>
          <w:color w:val="auto"/>
        </w:rPr>
        <w:t xml:space="preserve">програм ИЗБОРНИХ </w:t>
      </w:r>
      <w:r w:rsidRPr="0078492D">
        <w:rPr>
          <w:b/>
          <w:caps/>
          <w:color w:val="auto"/>
        </w:rPr>
        <w:t>предмета по разредима, са начинима и поступцима за њихово остваривање</w:t>
      </w:r>
      <w:r w:rsidRPr="0078492D">
        <w:rPr>
          <w:b/>
          <w:caps/>
          <w:color w:val="auto"/>
          <w:lang w:val="sr-Cyrl-CS"/>
        </w:rPr>
        <w:t xml:space="preserve"> </w:t>
      </w:r>
    </w:p>
    <w:p w:rsidR="0086393A" w:rsidRDefault="0086393A" w:rsidP="0086393A">
      <w:pPr>
        <w:spacing w:before="120"/>
        <w:jc w:val="both"/>
        <w:rPr>
          <w:color w:val="auto"/>
        </w:rPr>
      </w:pPr>
      <w:r w:rsidRPr="0086393A">
        <w:rPr>
          <w:color w:val="auto"/>
        </w:rPr>
        <w:lastRenderedPageBreak/>
        <w:t xml:space="preserve">Програм </w:t>
      </w:r>
      <w:r>
        <w:rPr>
          <w:color w:val="auto"/>
        </w:rPr>
        <w:t>изборних предмета</w:t>
      </w:r>
      <w:r w:rsidRPr="0086393A">
        <w:rPr>
          <w:color w:val="auto"/>
        </w:rPr>
        <w:t xml:space="preserve"> по разредима, са начинима и поступцима за њихово остваривање детаљно је приказан у облику табела за сваки разред у разредној настави и сваки предмет у предметној настави.</w:t>
      </w:r>
    </w:p>
    <w:p w:rsidR="0086393A" w:rsidRPr="0086393A" w:rsidRDefault="0086393A" w:rsidP="0086393A">
      <w:pPr>
        <w:spacing w:before="120"/>
        <w:jc w:val="both"/>
        <w:rPr>
          <w:b/>
          <w:color w:val="auto"/>
        </w:rPr>
      </w:pPr>
      <w:r>
        <w:rPr>
          <w:color w:val="auto"/>
        </w:rPr>
        <w:t xml:space="preserve">Сврха изучавања обвезних изборних предмета је остваривање циљева </w:t>
      </w:r>
      <w:r w:rsidR="00DE5B14">
        <w:rPr>
          <w:color w:val="auto"/>
        </w:rPr>
        <w:t>основновног образовања и васпитања који се односе на:</w:t>
      </w:r>
    </w:p>
    <w:p w:rsidR="00DE5B14" w:rsidRPr="00DE5B14" w:rsidRDefault="00DE5B14" w:rsidP="00DE5B14">
      <w:pPr>
        <w:pStyle w:val="ListParagraph"/>
        <w:numPr>
          <w:ilvl w:val="0"/>
          <w:numId w:val="66"/>
        </w:numPr>
        <w:spacing w:before="120"/>
        <w:jc w:val="both"/>
        <w:rPr>
          <w:color w:val="auto"/>
          <w:lang w:val="sr-Cyrl-CS"/>
        </w:rPr>
      </w:pPr>
      <w:r w:rsidRPr="00DE5B14">
        <w:rPr>
          <w:color w:val="auto"/>
          <w:lang w:val="sr-Cyrl-CS"/>
        </w:rPr>
        <w:t>развијање осећања солидарности, разумевања и конструктивне сарадње са другима и неговање другарства и пријатељства;</w:t>
      </w:r>
    </w:p>
    <w:p w:rsidR="00DE5B14" w:rsidRPr="00DE5B14" w:rsidRDefault="00DE5B14" w:rsidP="00DE5B14">
      <w:pPr>
        <w:pStyle w:val="ListParagraph"/>
        <w:numPr>
          <w:ilvl w:val="0"/>
          <w:numId w:val="66"/>
        </w:numPr>
        <w:spacing w:before="120"/>
        <w:jc w:val="both"/>
        <w:rPr>
          <w:color w:val="auto"/>
          <w:lang w:val="sr-Cyrl-CS"/>
        </w:rPr>
      </w:pPr>
      <w:r w:rsidRPr="00DE5B14">
        <w:rPr>
          <w:color w:val="auto"/>
          <w:lang w:val="sr-Cyrl-CS"/>
        </w:rPr>
        <w:t>развијање позитивних људских вредности;</w:t>
      </w:r>
    </w:p>
    <w:p w:rsidR="00DE5B14" w:rsidRPr="00DE5B14" w:rsidRDefault="00DE5B14" w:rsidP="00DE5B14">
      <w:pPr>
        <w:pStyle w:val="ListParagraph"/>
        <w:numPr>
          <w:ilvl w:val="0"/>
          <w:numId w:val="66"/>
        </w:numPr>
        <w:spacing w:before="120"/>
        <w:jc w:val="both"/>
        <w:rPr>
          <w:color w:val="auto"/>
          <w:lang w:val="sr-Cyrl-CS"/>
        </w:rPr>
      </w:pPr>
      <w:r w:rsidRPr="00DE5B14">
        <w:rPr>
          <w:color w:val="auto"/>
          <w:lang w:val="sr-Cyrl-CS"/>
        </w:rPr>
        <w:t>развијање компентенција за разумевање и поштовање права детета, људских права, грађанских слобода и способности за живот у демократски уређеном и праведном друштву;</w:t>
      </w:r>
    </w:p>
    <w:p w:rsidR="00DE5B14" w:rsidRPr="00DE5B14" w:rsidRDefault="00DE5B14" w:rsidP="00DE5B14">
      <w:pPr>
        <w:pStyle w:val="ListParagraph"/>
        <w:numPr>
          <w:ilvl w:val="0"/>
          <w:numId w:val="66"/>
        </w:numPr>
        <w:spacing w:before="120"/>
        <w:jc w:val="both"/>
        <w:rPr>
          <w:color w:val="auto"/>
          <w:lang w:val="sr-Cyrl-CS"/>
        </w:rPr>
      </w:pPr>
      <w:r w:rsidRPr="00DE5B14">
        <w:rPr>
          <w:color w:val="auto"/>
          <w:lang w:val="sr-Cyrl-CS"/>
        </w:rPr>
        <w:t>развој и поштовање расне, националне, културне, језичке, верске, родне, полне и узрасне равноправности, толеранције и уважавање различитости;</w:t>
      </w:r>
    </w:p>
    <w:p w:rsidR="00335667" w:rsidRPr="00DE5B14" w:rsidRDefault="00DE5B14" w:rsidP="00DE5B14">
      <w:pPr>
        <w:pStyle w:val="ListParagraph"/>
        <w:numPr>
          <w:ilvl w:val="0"/>
          <w:numId w:val="66"/>
        </w:numPr>
        <w:spacing w:before="120"/>
        <w:jc w:val="both"/>
        <w:rPr>
          <w:color w:val="auto"/>
          <w:lang w:val="sr-Cyrl-CS"/>
        </w:rPr>
      </w:pPr>
      <w:r w:rsidRPr="00DE5B14">
        <w:rPr>
          <w:color w:val="auto"/>
          <w:lang w:val="sr-Cyrl-CS"/>
        </w:rPr>
        <w:t>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</w:t>
      </w:r>
    </w:p>
    <w:p w:rsidR="00DE5B14" w:rsidRDefault="00DE5B14" w:rsidP="00B55D26">
      <w:pPr>
        <w:spacing w:before="120"/>
        <w:jc w:val="both"/>
        <w:rPr>
          <w:color w:val="auto"/>
          <w:lang w:val="sr-Cyrl-CS"/>
        </w:rPr>
      </w:pPr>
    </w:p>
    <w:tbl>
      <w:tblPr>
        <w:tblpPr w:leftFromText="180" w:rightFromText="180" w:vertAnchor="page" w:horzAnchor="margin" w:tblpY="7081"/>
        <w:tblW w:w="107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378"/>
        <w:gridCol w:w="1485"/>
        <w:gridCol w:w="1349"/>
        <w:gridCol w:w="4528"/>
      </w:tblGrid>
      <w:tr w:rsidR="00862C9E" w:rsidRPr="001B5BDF" w:rsidTr="00862C9E">
        <w:trPr>
          <w:trHeight w:hRule="exact" w:val="1008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2C9E" w:rsidRPr="001B5BDF" w:rsidRDefault="00862C9E" w:rsidP="00862C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Изборни п</w:t>
            </w:r>
            <w:r w:rsidRPr="001B5BDF">
              <w:rPr>
                <w:lang w:val="sr-Cyrl-CS"/>
              </w:rPr>
              <w:t>редмет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62C9E" w:rsidRPr="001B5BDF" w:rsidRDefault="00862C9E" w:rsidP="00862C9E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Раз</w:t>
            </w:r>
            <w:r>
              <w:rPr>
                <w:lang w:val="sr-Cyrl-CS"/>
              </w:rPr>
              <w:t>реди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2C9E" w:rsidRPr="001B5BDF" w:rsidRDefault="00862C9E" w:rsidP="00862C9E">
            <w:pPr>
              <w:rPr>
                <w:lang w:val="sr-Cyrl-CS"/>
              </w:rPr>
            </w:pPr>
            <w:r>
              <w:rPr>
                <w:lang w:val="sr-Cyrl-CS"/>
              </w:rPr>
              <w:t>Бр. часова недељно по одељењу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62C9E" w:rsidRPr="001B5BDF" w:rsidRDefault="00862C9E" w:rsidP="00862C9E">
            <w:pPr>
              <w:jc w:val="center"/>
            </w:pPr>
            <w:r w:rsidRPr="001B5BDF">
              <w:t>Извршиоци</w:t>
            </w:r>
          </w:p>
        </w:tc>
      </w:tr>
      <w:tr w:rsidR="00862C9E" w:rsidRPr="001B5BDF" w:rsidTr="00862C9E">
        <w:trPr>
          <w:cantSplit/>
          <w:trHeight w:val="345"/>
        </w:trPr>
        <w:tc>
          <w:tcPr>
            <w:tcW w:w="33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r w:rsidRPr="001B5BDF">
              <w:t>1.Грађанско васпитање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pPr>
              <w:jc w:val="center"/>
            </w:pPr>
            <w:r w:rsidRPr="001B5BDF">
              <w:t>I – IV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Pr="00862C9E" w:rsidRDefault="00862C9E" w:rsidP="00862C9E">
            <w:pPr>
              <w:jc w:val="center"/>
            </w:pPr>
            <w:r>
              <w:t>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2C9E" w:rsidRPr="001B5BDF" w:rsidRDefault="00862C9E" w:rsidP="00862C9E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Учитељи свако у свом одељењу</w:t>
            </w:r>
          </w:p>
        </w:tc>
      </w:tr>
      <w:tr w:rsidR="00862C9E" w:rsidRPr="001B5BDF" w:rsidTr="00862C9E">
        <w:trPr>
          <w:cantSplit/>
          <w:trHeight w:val="470"/>
        </w:trPr>
        <w:tc>
          <w:tcPr>
            <w:tcW w:w="3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C9E" w:rsidRPr="001B5BDF" w:rsidRDefault="00862C9E" w:rsidP="00862C9E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pPr>
              <w:jc w:val="center"/>
            </w:pPr>
            <w:r w:rsidRPr="001B5BDF">
              <w:t>V</w:t>
            </w:r>
            <w:r>
              <w:rPr>
                <w:vertAlign w:val="subscript"/>
                <w:lang w:val="sr-Cyrl-CS"/>
              </w:rPr>
              <w:t>,</w:t>
            </w:r>
            <w:r w:rsidRPr="001B5BDF">
              <w:t xml:space="preserve"> VI</w:t>
            </w:r>
            <w:r>
              <w:rPr>
                <w:vertAlign w:val="subscript"/>
                <w:lang w:val="sr-Cyrl-CS"/>
              </w:rPr>
              <w:t xml:space="preserve">, </w:t>
            </w:r>
            <w:r w:rsidRPr="001B5BDF">
              <w:t>VII</w:t>
            </w:r>
            <w:r>
              <w:rPr>
                <w:vertAlign w:val="subscript"/>
                <w:lang w:val="sr-Cyrl-CS"/>
              </w:rPr>
              <w:t>,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62C9E" w:rsidRPr="00862C9E" w:rsidRDefault="00862C9E" w:rsidP="00862C9E">
            <w:pPr>
              <w:jc w:val="center"/>
            </w:pPr>
            <w:r>
              <w:t>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Дунаи Соња – проф. Историје</w:t>
            </w:r>
          </w:p>
          <w:p w:rsidR="00862C9E" w:rsidRPr="001B5BDF" w:rsidRDefault="00862C9E" w:rsidP="00862C9E">
            <w:pPr>
              <w:rPr>
                <w:lang w:val="sr-Cyrl-CS"/>
              </w:rPr>
            </w:pPr>
          </w:p>
        </w:tc>
      </w:tr>
      <w:tr w:rsidR="00862C9E" w:rsidRPr="001B5BDF" w:rsidTr="00862C9E">
        <w:trPr>
          <w:cantSplit/>
          <w:trHeight w:val="345"/>
        </w:trPr>
        <w:tc>
          <w:tcPr>
            <w:tcW w:w="33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C9E" w:rsidRPr="001B5BDF" w:rsidRDefault="00862C9E" w:rsidP="00862C9E"/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C9E" w:rsidRPr="003879B9" w:rsidRDefault="00862C9E" w:rsidP="00862C9E">
            <w:pPr>
              <w:jc w:val="center"/>
            </w:pPr>
            <w:r w:rsidRPr="001B5BDF">
              <w:t>VIII</w:t>
            </w:r>
            <w:r>
              <w:rPr>
                <w:vertAlign w:val="subscript"/>
              </w:rPr>
              <w:t>,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Pr="003879B9" w:rsidRDefault="00862C9E" w:rsidP="00862C9E">
            <w:pPr>
              <w:jc w:val="center"/>
            </w:pPr>
            <w:r>
              <w:t>1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62C9E" w:rsidRPr="001B5BDF" w:rsidRDefault="00862C9E" w:rsidP="00862C9E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Крстанић Светлана проф. Шпанског ј.</w:t>
            </w:r>
          </w:p>
        </w:tc>
      </w:tr>
      <w:tr w:rsidR="00862C9E" w:rsidRPr="001B5BDF" w:rsidTr="00862C9E">
        <w:trPr>
          <w:cantSplit/>
          <w:trHeight w:val="809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pPr>
              <w:rPr>
                <w:lang w:val="sr-Cyrl-CS"/>
              </w:rPr>
            </w:pPr>
            <w:r w:rsidRPr="001B5BDF">
              <w:rPr>
                <w:lang w:val="ru-RU"/>
              </w:rPr>
              <w:t>2.Вер</w:t>
            </w:r>
            <w:r w:rsidRPr="001B5BDF">
              <w:rPr>
                <w:lang w:val="sr-Cyrl-CS"/>
              </w:rPr>
              <w:t xml:space="preserve">ска настава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C9E" w:rsidRDefault="00862C9E" w:rsidP="00862C9E">
            <w:pPr>
              <w:jc w:val="center"/>
            </w:pPr>
            <w:r w:rsidRPr="001B5BDF">
              <w:t>I – IV</w:t>
            </w:r>
          </w:p>
          <w:p w:rsidR="00862C9E" w:rsidRPr="001B5BDF" w:rsidRDefault="00862C9E" w:rsidP="00862C9E">
            <w:pPr>
              <w:jc w:val="center"/>
              <w:rPr>
                <w:lang w:val="ru-RU"/>
              </w:rPr>
            </w:pPr>
            <w:r w:rsidRPr="001B5BDF">
              <w:t>V</w:t>
            </w:r>
            <w:r w:rsidRPr="001B5BDF">
              <w:rPr>
                <w:lang w:val="sr-Cyrl-CS"/>
              </w:rPr>
              <w:t>-</w:t>
            </w:r>
            <w:r w:rsidRPr="001B5BDF">
              <w:t>VIII</w:t>
            </w:r>
          </w:p>
          <w:p w:rsidR="00862C9E" w:rsidRPr="00D621D3" w:rsidRDefault="00862C9E" w:rsidP="00862C9E">
            <w:pPr>
              <w:jc w:val="center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Default="00862C9E" w:rsidP="00862C9E">
            <w:pPr>
              <w:jc w:val="center"/>
            </w:pPr>
          </w:p>
          <w:p w:rsidR="00862C9E" w:rsidRDefault="00862C9E" w:rsidP="00862C9E">
            <w:pPr>
              <w:jc w:val="center"/>
            </w:pPr>
            <w:r>
              <w:t>1</w:t>
            </w:r>
          </w:p>
          <w:p w:rsidR="00862C9E" w:rsidRPr="00D621D3" w:rsidRDefault="00862C9E" w:rsidP="00862C9E">
            <w:pPr>
              <w:jc w:val="center"/>
            </w:pP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62C9E" w:rsidRDefault="00862C9E" w:rsidP="00862C9E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– православни вероучитељ</w:t>
            </w:r>
          </w:p>
          <w:p w:rsidR="00862C9E" w:rsidRPr="003879B9" w:rsidRDefault="00862C9E" w:rsidP="00862C9E">
            <w:pPr>
              <w:jc w:val="center"/>
            </w:pPr>
            <w:r>
              <w:t xml:space="preserve">-исламски </w:t>
            </w:r>
            <w:r>
              <w:rPr>
                <w:lang w:val="sr-Cyrl-CS"/>
              </w:rPr>
              <w:t xml:space="preserve"> вероучитељ</w:t>
            </w:r>
          </w:p>
          <w:p w:rsidR="00862C9E" w:rsidRPr="003879B9" w:rsidRDefault="00862C9E" w:rsidP="00862C9E">
            <w:pPr>
              <w:jc w:val="center"/>
            </w:pPr>
            <w:r>
              <w:t xml:space="preserve">-католички </w:t>
            </w:r>
            <w:r>
              <w:rPr>
                <w:lang w:val="sr-Cyrl-CS"/>
              </w:rPr>
              <w:t xml:space="preserve"> вероучитељ</w:t>
            </w:r>
          </w:p>
        </w:tc>
      </w:tr>
      <w:tr w:rsidR="00862C9E" w:rsidRPr="001B5BDF" w:rsidTr="00862C9E">
        <w:trPr>
          <w:trHeight w:val="555"/>
        </w:trPr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pPr>
              <w:ind w:left="287" w:hanging="287"/>
              <w:rPr>
                <w:lang w:val="sr-Cyrl-CS"/>
              </w:rPr>
            </w:pPr>
            <w:r w:rsidRPr="001B5BDF">
              <w:rPr>
                <w:lang w:val="sr-Cyrl-CS"/>
              </w:rPr>
              <w:t xml:space="preserve">3. </w:t>
            </w:r>
            <w:r>
              <w:rPr>
                <w:lang w:val="sr-Cyrl-CS"/>
              </w:rPr>
              <w:t xml:space="preserve"> Други страни језик-</w:t>
            </w:r>
            <w:r w:rsidRPr="001B5BDF">
              <w:rPr>
                <w:lang w:val="sr-Cyrl-CS"/>
              </w:rPr>
              <w:t>Шпански језик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pPr>
              <w:jc w:val="center"/>
              <w:rPr>
                <w:lang w:val="ru-RU"/>
              </w:rPr>
            </w:pPr>
            <w:r w:rsidRPr="001B5BDF">
              <w:t>V</w:t>
            </w:r>
            <w:r w:rsidRPr="001B5BDF">
              <w:rPr>
                <w:lang w:val="sr-Cyrl-CS"/>
              </w:rPr>
              <w:t>-</w:t>
            </w:r>
            <w:r w:rsidRPr="001B5BDF">
              <w:t>VIII</w:t>
            </w:r>
          </w:p>
          <w:p w:rsidR="00862C9E" w:rsidRPr="001B5BDF" w:rsidRDefault="00862C9E" w:rsidP="00862C9E">
            <w:pPr>
              <w:jc w:val="center"/>
            </w:pPr>
          </w:p>
        </w:tc>
        <w:tc>
          <w:tcPr>
            <w:tcW w:w="134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Default="00862C9E" w:rsidP="00862C9E">
            <w:pPr>
              <w:jc w:val="center"/>
            </w:pPr>
          </w:p>
          <w:p w:rsidR="00862C9E" w:rsidRPr="00862C9E" w:rsidRDefault="00862C9E" w:rsidP="00862C9E">
            <w:pPr>
              <w:jc w:val="center"/>
            </w:pPr>
            <w:r>
              <w:t>2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2C9E" w:rsidRPr="001B5BDF" w:rsidRDefault="00862C9E" w:rsidP="00862C9E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Крстанић Светлана-проф. Шпанског</w:t>
            </w:r>
            <w:r>
              <w:rPr>
                <w:lang w:val="sr-Cyrl-CS"/>
              </w:rPr>
              <w:t xml:space="preserve"> ј.</w:t>
            </w:r>
          </w:p>
        </w:tc>
      </w:tr>
    </w:tbl>
    <w:p w:rsidR="00DE5B14" w:rsidRDefault="00A760D3" w:rsidP="00B55D26">
      <w:pPr>
        <w:spacing w:before="1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Ученик бира један од понуђених изборних програма  грађанско васпитање</w:t>
      </w:r>
      <w:r w:rsidR="003879B9">
        <w:rPr>
          <w:color w:val="auto"/>
          <w:lang w:val="sr-Cyrl-CS"/>
        </w:rPr>
        <w:t>/</w:t>
      </w:r>
      <w:r>
        <w:rPr>
          <w:color w:val="auto"/>
          <w:lang w:val="sr-Cyrl-CS"/>
        </w:rPr>
        <w:t xml:space="preserve">верска настава </w:t>
      </w:r>
      <w:r w:rsidR="003879B9">
        <w:rPr>
          <w:color w:val="auto"/>
          <w:lang w:val="sr-Cyrl-CS"/>
        </w:rPr>
        <w:t>на почетку првог и другог циклуса и може да га мења само једном у току циклуса.</w:t>
      </w:r>
    </w:p>
    <w:p w:rsidR="003879B9" w:rsidRDefault="003879B9" w:rsidP="00B55D26">
      <w:pPr>
        <w:spacing w:before="1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Као други страни језик сви ученици наше школе у другом циклусу изучавају шпански језик за који школа има обезбеђен кадар.</w:t>
      </w:r>
    </w:p>
    <w:p w:rsidR="00A760D3" w:rsidRPr="00A760D3" w:rsidRDefault="00A760D3" w:rsidP="00A760D3">
      <w:pPr>
        <w:spacing w:before="120"/>
        <w:jc w:val="both"/>
        <w:rPr>
          <w:color w:val="auto"/>
          <w:lang w:val="sr-Cyrl-CS"/>
        </w:rPr>
      </w:pPr>
      <w:r w:rsidRPr="00A760D3">
        <w:rPr>
          <w:color w:val="auto"/>
          <w:lang w:val="sr-Cyrl-CS"/>
        </w:rPr>
        <w:t xml:space="preserve">               </w:t>
      </w:r>
    </w:p>
    <w:p w:rsidR="00DE5B14" w:rsidRDefault="00A760D3" w:rsidP="00A760D3">
      <w:pPr>
        <w:spacing w:before="120"/>
        <w:jc w:val="both"/>
        <w:rPr>
          <w:color w:val="auto"/>
          <w:lang w:val="sr-Cyrl-CS"/>
        </w:rPr>
      </w:pPr>
      <w:r w:rsidRPr="00A760D3">
        <w:rPr>
          <w:color w:val="auto"/>
          <w:lang w:val="sr-Cyrl-CS"/>
        </w:rPr>
        <w:t xml:space="preserve">                        </w:t>
      </w:r>
    </w:p>
    <w:p w:rsidR="00D62330" w:rsidRPr="00D62330" w:rsidRDefault="00D62330" w:rsidP="00B55D26">
      <w:pPr>
        <w:spacing w:before="120"/>
        <w:jc w:val="both"/>
        <w:rPr>
          <w:b/>
          <w:color w:val="auto"/>
          <w:lang w:val="sr-Cyrl-CS"/>
        </w:rPr>
      </w:pPr>
      <w:r w:rsidRPr="00D62330">
        <w:rPr>
          <w:b/>
          <w:color w:val="auto"/>
          <w:lang w:val="sr-Cyrl-CS"/>
        </w:rPr>
        <w:t>ПРИЛОГ</w:t>
      </w:r>
    </w:p>
    <w:p w:rsidR="00FA77BE" w:rsidRPr="00D62330" w:rsidRDefault="00954398" w:rsidP="00B55D26">
      <w:pPr>
        <w:spacing w:before="120"/>
        <w:jc w:val="both"/>
        <w:rPr>
          <w:b/>
          <w:color w:val="auto"/>
        </w:rPr>
      </w:pPr>
      <w:r w:rsidRPr="00D62330">
        <w:rPr>
          <w:b/>
          <w:color w:val="auto"/>
          <w:lang w:val="sr-Cyrl-CS"/>
        </w:rPr>
        <w:t xml:space="preserve">Настава </w:t>
      </w:r>
      <w:r w:rsidR="00D62330" w:rsidRPr="00D62330">
        <w:rPr>
          <w:b/>
          <w:color w:val="auto"/>
          <w:lang w:val="sr-Cyrl-CS"/>
        </w:rPr>
        <w:t xml:space="preserve">се </w:t>
      </w:r>
      <w:r w:rsidRPr="00D62330">
        <w:rPr>
          <w:b/>
          <w:color w:val="auto"/>
          <w:lang w:val="sr-Cyrl-CS"/>
        </w:rPr>
        <w:t xml:space="preserve">у I циклусу основног васпитања и образовања </w:t>
      </w:r>
      <w:r w:rsidR="00D62330" w:rsidRPr="00D62330">
        <w:rPr>
          <w:b/>
          <w:color w:val="auto"/>
          <w:lang w:val="sr-Cyrl-CS"/>
        </w:rPr>
        <w:t xml:space="preserve">реализује </w:t>
      </w:r>
      <w:r w:rsidRPr="00D62330">
        <w:rPr>
          <w:b/>
          <w:color w:val="auto"/>
          <w:lang w:val="sr-Cyrl-CS"/>
        </w:rPr>
        <w:t xml:space="preserve">као разредна настава </w:t>
      </w:r>
      <w:r w:rsidR="00D62330" w:rsidRPr="00D62330">
        <w:rPr>
          <w:b/>
          <w:color w:val="auto"/>
          <w:lang w:val="sr-Cyrl-CS"/>
        </w:rPr>
        <w:t>а у II циклусу као предметна, па су тако и поређани програми обавезних и изборних предмета који се налазе у прилогу Школског програма.</w:t>
      </w:r>
    </w:p>
    <w:p w:rsidR="00FA77BE" w:rsidRPr="00D62330" w:rsidRDefault="00FA77BE" w:rsidP="00B55D26">
      <w:pPr>
        <w:spacing w:before="120"/>
        <w:jc w:val="both"/>
        <w:rPr>
          <w:b/>
          <w:color w:val="auto"/>
          <w:lang w:val="sr-Cyrl-CS"/>
        </w:rPr>
      </w:pPr>
    </w:p>
    <w:p w:rsidR="00FA77BE" w:rsidRDefault="00FA77BE" w:rsidP="00B55D26">
      <w:pPr>
        <w:spacing w:before="120"/>
        <w:jc w:val="both"/>
        <w:rPr>
          <w:color w:val="auto"/>
        </w:rPr>
      </w:pPr>
    </w:p>
    <w:p w:rsidR="00345D85" w:rsidRPr="00345D85" w:rsidRDefault="00345D85" w:rsidP="00B55D26">
      <w:pPr>
        <w:spacing w:before="120"/>
        <w:jc w:val="both"/>
        <w:rPr>
          <w:color w:val="auto"/>
        </w:rPr>
      </w:pPr>
    </w:p>
    <w:p w:rsidR="00D621D3" w:rsidRDefault="00345D85" w:rsidP="00345D85">
      <w:pPr>
        <w:pStyle w:val="ListParagraph"/>
        <w:numPr>
          <w:ilvl w:val="0"/>
          <w:numId w:val="2"/>
        </w:numPr>
        <w:spacing w:before="120"/>
        <w:jc w:val="both"/>
        <w:rPr>
          <w:b/>
          <w:color w:val="auto"/>
          <w:lang w:val="sr-Cyrl-CS"/>
        </w:rPr>
      </w:pPr>
      <w:r>
        <w:rPr>
          <w:b/>
          <w:color w:val="auto"/>
          <w:lang w:val="sr-Cyrl-CS"/>
        </w:rPr>
        <w:t>ПРОГРАМ АКТИВНОСТИ ПО РАЗРЕДИМА, СА НАЧИНИМА И ПОСТУПЦИМА ЗА ЊИХОВО ОСТВАРИВАЊЕ</w:t>
      </w: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Pr="0078492D" w:rsidRDefault="00345D85" w:rsidP="00345D85">
      <w:pPr>
        <w:pStyle w:val="ListParagraph"/>
        <w:ind w:left="360"/>
        <w:jc w:val="both"/>
        <w:rPr>
          <w:color w:val="auto"/>
        </w:rPr>
      </w:pPr>
      <w:r>
        <w:rPr>
          <w:color w:val="auto"/>
        </w:rPr>
        <w:t>1.</w:t>
      </w:r>
      <w:r w:rsidR="00173A9B">
        <w:rPr>
          <w:color w:val="auto"/>
        </w:rPr>
        <w:t>Програми Слободних наставних</w:t>
      </w:r>
      <w:r w:rsidRPr="0078492D">
        <w:rPr>
          <w:color w:val="auto"/>
        </w:rPr>
        <w:t xml:space="preserve"> активности</w:t>
      </w:r>
    </w:p>
    <w:p w:rsidR="00345D85" w:rsidRPr="0078492D" w:rsidRDefault="00345D85" w:rsidP="00345D85">
      <w:pPr>
        <w:pStyle w:val="ListParagraph"/>
        <w:ind w:left="360"/>
        <w:jc w:val="both"/>
        <w:rPr>
          <w:color w:val="auto"/>
        </w:rPr>
      </w:pPr>
    </w:p>
    <w:p w:rsidR="00345D85" w:rsidRDefault="00345D85" w:rsidP="00345D85">
      <w:pPr>
        <w:pStyle w:val="ListParagraph"/>
        <w:ind w:left="360"/>
        <w:jc w:val="both"/>
        <w:rPr>
          <w:color w:val="auto"/>
        </w:rPr>
      </w:pPr>
      <w:r w:rsidRPr="0078492D">
        <w:rPr>
          <w:color w:val="auto"/>
        </w:rPr>
        <w:t xml:space="preserve">Слободне наставне активности се </w:t>
      </w:r>
      <w:r>
        <w:rPr>
          <w:color w:val="auto"/>
        </w:rPr>
        <w:t xml:space="preserve">од школске 2021/22. </w:t>
      </w:r>
      <w:r w:rsidRPr="0078492D">
        <w:rPr>
          <w:color w:val="auto"/>
        </w:rPr>
        <w:t xml:space="preserve">године организују за </w:t>
      </w:r>
      <w:r>
        <w:rPr>
          <w:color w:val="auto"/>
        </w:rPr>
        <w:t xml:space="preserve">све </w:t>
      </w:r>
      <w:r w:rsidRPr="0078492D">
        <w:rPr>
          <w:color w:val="auto"/>
        </w:rPr>
        <w:t xml:space="preserve">ученике </w:t>
      </w:r>
      <w:r>
        <w:rPr>
          <w:color w:val="auto"/>
        </w:rPr>
        <w:t xml:space="preserve">од </w:t>
      </w:r>
      <w:r w:rsidRPr="0078492D">
        <w:rPr>
          <w:color w:val="auto"/>
        </w:rPr>
        <w:t>петог  разр</w:t>
      </w:r>
      <w:r>
        <w:rPr>
          <w:color w:val="auto"/>
        </w:rPr>
        <w:t xml:space="preserve">еда </w:t>
      </w:r>
      <w:r w:rsidRPr="0078492D">
        <w:rPr>
          <w:color w:val="auto"/>
        </w:rPr>
        <w:t xml:space="preserve">до осмог разреда. Слободне наставне активности прате интересовања ученика која су се предходних година испољила кроз понуду за изборну наставу. </w:t>
      </w:r>
    </w:p>
    <w:p w:rsidR="00345D85" w:rsidRDefault="00345D85" w:rsidP="00345D85">
      <w:pPr>
        <w:pStyle w:val="ListParagraph"/>
        <w:ind w:left="360"/>
        <w:jc w:val="both"/>
        <w:rPr>
          <w:color w:val="auto"/>
        </w:rPr>
      </w:pPr>
      <w:r w:rsidRPr="0078492D">
        <w:rPr>
          <w:color w:val="auto"/>
        </w:rPr>
        <w:t xml:space="preserve">Ученици ће моћи да бирају између </w:t>
      </w:r>
      <w:r>
        <w:rPr>
          <w:color w:val="auto"/>
        </w:rPr>
        <w:t>3 понуђена</w:t>
      </w:r>
      <w:r w:rsidRPr="0078492D">
        <w:rPr>
          <w:color w:val="auto"/>
        </w:rPr>
        <w:t xml:space="preserve"> програма: </w:t>
      </w:r>
      <w:r w:rsidRPr="0078492D">
        <w:rPr>
          <w:i/>
          <w:color w:val="auto"/>
        </w:rPr>
        <w:t xml:space="preserve">Чувари природе, Свакодневни живот у </w:t>
      </w:r>
      <w:r>
        <w:rPr>
          <w:i/>
          <w:color w:val="auto"/>
        </w:rPr>
        <w:t>п</w:t>
      </w:r>
      <w:r w:rsidRPr="0078492D">
        <w:rPr>
          <w:i/>
          <w:color w:val="auto"/>
        </w:rPr>
        <w:t xml:space="preserve">рошлости, и </w:t>
      </w:r>
      <w:r>
        <w:rPr>
          <w:i/>
          <w:color w:val="auto"/>
        </w:rPr>
        <w:t>спортске активности</w:t>
      </w:r>
      <w:r w:rsidRPr="0078492D">
        <w:rPr>
          <w:i/>
          <w:color w:val="auto"/>
        </w:rPr>
        <w:t xml:space="preserve">. </w:t>
      </w:r>
      <w:r w:rsidRPr="0078492D">
        <w:rPr>
          <w:color w:val="auto"/>
        </w:rPr>
        <w:t>Слободне наставне активности ће се реализовати према посебном распореду, кроз наставне теме, активности тематски испланиране, посете одговарајућим установама и манифестацијама.</w:t>
      </w:r>
    </w:p>
    <w:p w:rsidR="00345D85" w:rsidRDefault="00345D85" w:rsidP="00345D85">
      <w:pPr>
        <w:pStyle w:val="ListParagraph"/>
        <w:ind w:left="360"/>
        <w:jc w:val="both"/>
        <w:rPr>
          <w:color w:val="auto"/>
        </w:rPr>
      </w:pPr>
    </w:p>
    <w:tbl>
      <w:tblPr>
        <w:tblpPr w:leftFromText="180" w:rightFromText="180" w:vertAnchor="text" w:horzAnchor="margin" w:tblpXSpec="center" w:tblpY="-10"/>
        <w:tblW w:w="8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981"/>
        <w:gridCol w:w="545"/>
        <w:gridCol w:w="654"/>
        <w:gridCol w:w="720"/>
        <w:gridCol w:w="2696"/>
      </w:tblGrid>
      <w:tr w:rsidR="00345D85" w:rsidRPr="001B5BDF" w:rsidTr="00903BA5">
        <w:tc>
          <w:tcPr>
            <w:tcW w:w="3378" w:type="dxa"/>
            <w:shd w:val="clear" w:color="auto" w:fill="D9D9D9"/>
            <w:vAlign w:val="center"/>
          </w:tcPr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СЛОБОДНЕ НАСТАВНЕ АКТИВНОСТИ -</w:t>
            </w:r>
          </w:p>
        </w:tc>
        <w:tc>
          <w:tcPr>
            <w:tcW w:w="981" w:type="dxa"/>
            <w:shd w:val="clear" w:color="auto" w:fill="D9D9D9"/>
            <w:vAlign w:val="center"/>
          </w:tcPr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разред</w:t>
            </w:r>
          </w:p>
        </w:tc>
        <w:tc>
          <w:tcPr>
            <w:tcW w:w="545" w:type="dxa"/>
            <w:shd w:val="clear" w:color="auto" w:fill="D9D9D9"/>
            <w:vAlign w:val="center"/>
          </w:tcPr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Pr="001B5BDF">
              <w:rPr>
                <w:lang w:val="sr-Cyrl-CS"/>
              </w:rPr>
              <w:t>р</w:t>
            </w:r>
          </w:p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гр</w:t>
            </w:r>
          </w:p>
        </w:tc>
        <w:tc>
          <w:tcPr>
            <w:tcW w:w="654" w:type="dxa"/>
            <w:shd w:val="clear" w:color="auto" w:fill="D9D9D9"/>
            <w:vAlign w:val="center"/>
          </w:tcPr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</w:t>
            </w:r>
          </w:p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</w:t>
            </w:r>
            <w:r w:rsidRPr="001B5BDF">
              <w:rPr>
                <w:lang w:val="sr-Cyrl-CS"/>
              </w:rPr>
              <w:t>ас</w:t>
            </w:r>
          </w:p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>
              <w:t>нед</w:t>
            </w:r>
            <w:r w:rsidRPr="001B5BDF">
              <w:rPr>
                <w:lang w:val="sr-Cyrl-CS"/>
              </w:rPr>
              <w:t>.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</w:t>
            </w:r>
          </w:p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ч</w:t>
            </w:r>
            <w:r w:rsidRPr="001B5BDF">
              <w:rPr>
                <w:lang w:val="sr-Cyrl-CS"/>
              </w:rPr>
              <w:t>ас</w:t>
            </w:r>
          </w:p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>
              <w:t>год..</w:t>
            </w:r>
          </w:p>
        </w:tc>
        <w:tc>
          <w:tcPr>
            <w:tcW w:w="2696" w:type="dxa"/>
            <w:shd w:val="clear" w:color="auto" w:fill="D9D9D9"/>
            <w:vAlign w:val="center"/>
          </w:tcPr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Извршилац</w:t>
            </w:r>
          </w:p>
        </w:tc>
      </w:tr>
      <w:tr w:rsidR="00345D85" w:rsidRPr="001B5BDF" w:rsidTr="00903BA5">
        <w:trPr>
          <w:trHeight w:val="416"/>
        </w:trPr>
        <w:tc>
          <w:tcPr>
            <w:tcW w:w="3378" w:type="dxa"/>
            <w:vMerge w:val="restart"/>
            <w:vAlign w:val="center"/>
          </w:tcPr>
          <w:p w:rsidR="00345D85" w:rsidRPr="007D3B7B" w:rsidRDefault="00345D85" w:rsidP="00903BA5">
            <w:pPr>
              <w:jc w:val="center"/>
            </w:pPr>
            <w:r>
              <w:t>1</w:t>
            </w:r>
            <w:r w:rsidRPr="001B5BDF">
              <w:t xml:space="preserve">. </w:t>
            </w:r>
            <w:r>
              <w:t>чувари природе</w:t>
            </w:r>
          </w:p>
        </w:tc>
        <w:tc>
          <w:tcPr>
            <w:tcW w:w="981" w:type="dxa"/>
          </w:tcPr>
          <w:p w:rsidR="00345D85" w:rsidRPr="00B97041" w:rsidRDefault="00345D85" w:rsidP="00903BA5">
            <w:pPr>
              <w:jc w:val="center"/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1,2</w:t>
            </w:r>
          </w:p>
          <w:p w:rsidR="00345D85" w:rsidRPr="001B5BDF" w:rsidRDefault="00345D85" w:rsidP="00903BA5">
            <w:pPr>
              <w:jc w:val="center"/>
            </w:pPr>
          </w:p>
        </w:tc>
        <w:tc>
          <w:tcPr>
            <w:tcW w:w="545" w:type="dxa"/>
          </w:tcPr>
          <w:p w:rsidR="00345D85" w:rsidRPr="008A6231" w:rsidRDefault="00345D85" w:rsidP="00903BA5">
            <w:pPr>
              <w:jc w:val="center"/>
            </w:pPr>
            <w:r>
              <w:t>2</w:t>
            </w:r>
          </w:p>
        </w:tc>
        <w:tc>
          <w:tcPr>
            <w:tcW w:w="654" w:type="dxa"/>
          </w:tcPr>
          <w:p w:rsidR="00345D85" w:rsidRPr="005F0598" w:rsidRDefault="00345D85" w:rsidP="00903BA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345D85" w:rsidRDefault="00345D85" w:rsidP="00903BA5">
            <w:pPr>
              <w:jc w:val="center"/>
              <w:rPr>
                <w:lang w:val="sr-Cyrl-CS"/>
              </w:rPr>
            </w:pPr>
          </w:p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</w:p>
        </w:tc>
        <w:tc>
          <w:tcPr>
            <w:tcW w:w="2696" w:type="dxa"/>
            <w:vMerge w:val="restart"/>
            <w:vAlign w:val="center"/>
          </w:tcPr>
          <w:p w:rsidR="00345D85" w:rsidRPr="009F35B3" w:rsidRDefault="00345D85" w:rsidP="00903BA5">
            <w:pPr>
              <w:jc w:val="center"/>
            </w:pPr>
            <w:r>
              <w:t>Наставник биологије</w:t>
            </w:r>
          </w:p>
          <w:p w:rsidR="00345D85" w:rsidRPr="001B5BDF" w:rsidRDefault="00345D85" w:rsidP="00903BA5">
            <w:pPr>
              <w:jc w:val="center"/>
              <w:rPr>
                <w:lang w:val="sr-Cyrl-CS"/>
              </w:rPr>
            </w:pPr>
          </w:p>
        </w:tc>
      </w:tr>
      <w:tr w:rsidR="00345D85" w:rsidRPr="001B5BDF" w:rsidTr="00903BA5">
        <w:trPr>
          <w:trHeight w:val="416"/>
        </w:trPr>
        <w:tc>
          <w:tcPr>
            <w:tcW w:w="3378" w:type="dxa"/>
            <w:vMerge/>
          </w:tcPr>
          <w:p w:rsidR="00345D85" w:rsidRPr="00AF7B0B" w:rsidRDefault="00345D85" w:rsidP="00903BA5"/>
        </w:tc>
        <w:tc>
          <w:tcPr>
            <w:tcW w:w="981" w:type="dxa"/>
          </w:tcPr>
          <w:p w:rsidR="00345D85" w:rsidRPr="00AF7B0B" w:rsidRDefault="00345D85" w:rsidP="00903BA5">
            <w:pPr>
              <w:jc w:val="center"/>
              <w:rPr>
                <w:vertAlign w:val="subscript"/>
              </w:rPr>
            </w:pPr>
            <w:r>
              <w:t xml:space="preserve">VI </w:t>
            </w:r>
            <w:r>
              <w:rPr>
                <w:vertAlign w:val="subscript"/>
              </w:rPr>
              <w:t>1,2</w:t>
            </w:r>
          </w:p>
          <w:p w:rsidR="00345D85" w:rsidRDefault="00345D85" w:rsidP="00903BA5">
            <w:pPr>
              <w:jc w:val="center"/>
            </w:pPr>
          </w:p>
        </w:tc>
        <w:tc>
          <w:tcPr>
            <w:tcW w:w="545" w:type="dxa"/>
          </w:tcPr>
          <w:p w:rsidR="00345D85" w:rsidRDefault="00345D85" w:rsidP="00903BA5">
            <w:pPr>
              <w:jc w:val="center"/>
            </w:pPr>
            <w:r>
              <w:t>2</w:t>
            </w:r>
          </w:p>
        </w:tc>
        <w:tc>
          <w:tcPr>
            <w:tcW w:w="654" w:type="dxa"/>
          </w:tcPr>
          <w:p w:rsidR="00345D85" w:rsidRPr="005F0598" w:rsidRDefault="00345D85" w:rsidP="00903BA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345D85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72</w:t>
            </w:r>
          </w:p>
        </w:tc>
        <w:tc>
          <w:tcPr>
            <w:tcW w:w="2696" w:type="dxa"/>
            <w:vMerge/>
            <w:vAlign w:val="center"/>
          </w:tcPr>
          <w:p w:rsidR="00345D85" w:rsidRDefault="00345D85" w:rsidP="00903BA5">
            <w:pPr>
              <w:jc w:val="center"/>
              <w:rPr>
                <w:lang w:val="sr-Cyrl-CS"/>
              </w:rPr>
            </w:pPr>
          </w:p>
        </w:tc>
      </w:tr>
      <w:tr w:rsidR="00345D85" w:rsidRPr="001B5BDF" w:rsidTr="00903BA5">
        <w:trPr>
          <w:trHeight w:val="416"/>
        </w:trPr>
        <w:tc>
          <w:tcPr>
            <w:tcW w:w="3378" w:type="dxa"/>
          </w:tcPr>
          <w:p w:rsidR="00345D85" w:rsidRPr="006C753E" w:rsidRDefault="00345D85" w:rsidP="00903BA5">
            <w:pPr>
              <w:jc w:val="center"/>
            </w:pPr>
            <w:r>
              <w:t>2.Свакодневни живот у прошлости</w:t>
            </w:r>
          </w:p>
        </w:tc>
        <w:tc>
          <w:tcPr>
            <w:tcW w:w="981" w:type="dxa"/>
          </w:tcPr>
          <w:p w:rsidR="00345D85" w:rsidRPr="006C753E" w:rsidRDefault="00345D85" w:rsidP="00903BA5">
            <w:pPr>
              <w:jc w:val="center"/>
              <w:rPr>
                <w:vertAlign w:val="subscript"/>
              </w:rPr>
            </w:pPr>
            <w:r>
              <w:t xml:space="preserve">VII </w:t>
            </w:r>
            <w:r>
              <w:rPr>
                <w:vertAlign w:val="subscript"/>
              </w:rPr>
              <w:t>1,2</w:t>
            </w:r>
          </w:p>
        </w:tc>
        <w:tc>
          <w:tcPr>
            <w:tcW w:w="545" w:type="dxa"/>
          </w:tcPr>
          <w:p w:rsidR="00345D85" w:rsidRPr="005F0598" w:rsidRDefault="00345D85" w:rsidP="00903BA5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345D85" w:rsidRPr="005F0598" w:rsidRDefault="00345D85" w:rsidP="00903BA5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345D85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36</w:t>
            </w:r>
          </w:p>
        </w:tc>
        <w:tc>
          <w:tcPr>
            <w:tcW w:w="2696" w:type="dxa"/>
            <w:vAlign w:val="center"/>
          </w:tcPr>
          <w:p w:rsidR="00345D85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Наставник историје</w:t>
            </w:r>
          </w:p>
        </w:tc>
      </w:tr>
      <w:tr w:rsidR="00345D85" w:rsidRPr="001B5BDF" w:rsidTr="00903BA5">
        <w:trPr>
          <w:trHeight w:val="416"/>
        </w:trPr>
        <w:tc>
          <w:tcPr>
            <w:tcW w:w="3378" w:type="dxa"/>
          </w:tcPr>
          <w:p w:rsidR="00345D85" w:rsidRPr="00A416C2" w:rsidRDefault="00345D85" w:rsidP="00903BA5">
            <w:pPr>
              <w:jc w:val="center"/>
            </w:pPr>
            <w:r>
              <w:t>3.Спортске активности</w:t>
            </w:r>
          </w:p>
        </w:tc>
        <w:tc>
          <w:tcPr>
            <w:tcW w:w="981" w:type="dxa"/>
          </w:tcPr>
          <w:p w:rsidR="00345D85" w:rsidRPr="00A416C2" w:rsidRDefault="00345D85" w:rsidP="00903BA5">
            <w:pPr>
              <w:jc w:val="center"/>
              <w:rPr>
                <w:vertAlign w:val="subscript"/>
              </w:rPr>
            </w:pPr>
            <w:r w:rsidRPr="001B5BDF">
              <w:t>VIII</w:t>
            </w:r>
            <w:r>
              <w:rPr>
                <w:vertAlign w:val="subscript"/>
              </w:rPr>
              <w:t>1,2</w:t>
            </w:r>
          </w:p>
        </w:tc>
        <w:tc>
          <w:tcPr>
            <w:tcW w:w="545" w:type="dxa"/>
          </w:tcPr>
          <w:p w:rsidR="00345D85" w:rsidRPr="00A416C2" w:rsidRDefault="00345D85" w:rsidP="00903BA5">
            <w:pPr>
              <w:jc w:val="center"/>
            </w:pPr>
            <w:r>
              <w:t>1</w:t>
            </w:r>
          </w:p>
        </w:tc>
        <w:tc>
          <w:tcPr>
            <w:tcW w:w="654" w:type="dxa"/>
          </w:tcPr>
          <w:p w:rsidR="00345D85" w:rsidRPr="00A416C2" w:rsidRDefault="00345D85" w:rsidP="00903BA5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345D85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2696" w:type="dxa"/>
            <w:vAlign w:val="center"/>
          </w:tcPr>
          <w:p w:rsidR="00345D85" w:rsidRDefault="00345D85" w:rsidP="00903BA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Наставник физичког</w:t>
            </w:r>
          </w:p>
        </w:tc>
      </w:tr>
    </w:tbl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345D85" w:rsidRDefault="00345D85" w:rsidP="00345D85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E13044" w:rsidRDefault="00ED1403" w:rsidP="00173A9B">
      <w:pPr>
        <w:pStyle w:val="Heading2"/>
        <w:rPr>
          <w:rFonts w:ascii="Times New Roman" w:hAnsi="Times New Roman"/>
          <w:b w:val="0"/>
          <w:i w:val="0"/>
          <w:sz w:val="24"/>
        </w:rPr>
      </w:pPr>
      <w:bookmarkStart w:id="1" w:name="_Toc51529746"/>
      <w:r>
        <w:rPr>
          <w:rFonts w:ascii="Times New Roman" w:hAnsi="Times New Roman"/>
          <w:b w:val="0"/>
          <w:i w:val="0"/>
          <w:sz w:val="24"/>
        </w:rPr>
        <w:t>2. Часови одељењског старешине</w:t>
      </w:r>
    </w:p>
    <w:p w:rsidR="00ED1403" w:rsidRDefault="00ED1403" w:rsidP="00ED1403">
      <w:pPr>
        <w:jc w:val="both"/>
        <w:rPr>
          <w:b/>
          <w:bCs/>
        </w:rPr>
      </w:pPr>
      <w:r w:rsidRPr="00CF5B71">
        <w:t xml:space="preserve">Часови одељенског старешине </w:t>
      </w:r>
      <w:r w:rsidRPr="00ED1403">
        <w:t>(1. – 8. разреда) остварује се са по једним часом недељно, односно 36 часова годишње</w:t>
      </w:r>
      <w:r>
        <w:t>.</w:t>
      </w:r>
      <w:r w:rsidRPr="00ED1403">
        <w:rPr>
          <w:b/>
          <w:bCs/>
        </w:rPr>
        <w:t xml:space="preserve"> </w:t>
      </w:r>
    </w:p>
    <w:p w:rsidR="00ED1403" w:rsidRPr="00ED1403" w:rsidRDefault="00ED1403" w:rsidP="00ED1403">
      <w:pPr>
        <w:jc w:val="both"/>
        <w:rPr>
          <w:bCs/>
        </w:rPr>
      </w:pPr>
      <w:r w:rsidRPr="00ED1403">
        <w:rPr>
          <w:bCs/>
        </w:rPr>
        <w:t>Одељенска заједница је основна организациона јединица у школи где се остварује највећи број наставних и ваннаставних активности. Задаци одељенске заједнице су да</w:t>
      </w:r>
      <w:r>
        <w:rPr>
          <w:bCs/>
        </w:rPr>
        <w:t xml:space="preserve"> к</w:t>
      </w:r>
      <w:r w:rsidRPr="00ED1403">
        <w:rPr>
          <w:bCs/>
        </w:rPr>
        <w:t>роз часове одељењског старешине подстиче се и развија</w:t>
      </w:r>
      <w:r>
        <w:rPr>
          <w:bCs/>
        </w:rPr>
        <w:t xml:space="preserve"> се код ученика</w:t>
      </w:r>
      <w:r w:rsidRPr="00ED1403">
        <w:rPr>
          <w:bCs/>
        </w:rPr>
        <w:t>: другарство, хуманост међу половима, солидарност, интересовање за збивања у свету, културно понашање, хигијенске навике, првилан однос према раду, самосталност у раду итд.</w:t>
      </w:r>
    </w:p>
    <w:p w:rsidR="00731B1F" w:rsidRDefault="00823BBF" w:rsidP="00ED1403">
      <w:pPr>
        <w:rPr>
          <w:bCs/>
        </w:rPr>
      </w:pPr>
      <w:r w:rsidRPr="00731B1F">
        <w:rPr>
          <w:bCs/>
        </w:rPr>
        <w:t>Наведени задаци развијаће се кроз васпитне области из</w:t>
      </w:r>
      <w:r w:rsidR="00731B1F">
        <w:rPr>
          <w:bCs/>
        </w:rPr>
        <w:t>:</w:t>
      </w:r>
      <w:r w:rsidRPr="00731B1F">
        <w:rPr>
          <w:bCs/>
        </w:rPr>
        <w:t xml:space="preserve"> </w:t>
      </w:r>
    </w:p>
    <w:p w:rsidR="00E13044" w:rsidRPr="00731B1F" w:rsidRDefault="00731B1F" w:rsidP="00ED1403">
      <w:r>
        <w:rPr>
          <w:bCs/>
        </w:rPr>
        <w:t>-</w:t>
      </w:r>
      <w:r w:rsidR="00823BBF" w:rsidRPr="00731B1F">
        <w:rPr>
          <w:bCs/>
        </w:rPr>
        <w:t xml:space="preserve">програма васпитног рада, </w:t>
      </w:r>
    </w:p>
    <w:p w:rsidR="00823BBF" w:rsidRPr="000E610A" w:rsidRDefault="00731B1F" w:rsidP="00731B1F">
      <w:p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-</w:t>
      </w:r>
      <w:r w:rsidR="00823BBF" w:rsidRPr="000E610A">
        <w:rPr>
          <w:bCs/>
          <w:color w:val="auto"/>
          <w:position w:val="0"/>
          <w:lang w:val="en-US"/>
        </w:rPr>
        <w:t>програм</w:t>
      </w:r>
      <w:r>
        <w:rPr>
          <w:bCs/>
          <w:color w:val="auto"/>
          <w:position w:val="0"/>
        </w:rPr>
        <w:t>а</w:t>
      </w:r>
      <w:r w:rsidR="00823BBF" w:rsidRPr="000E610A">
        <w:rPr>
          <w:bCs/>
          <w:color w:val="auto"/>
          <w:position w:val="0"/>
          <w:lang w:val="en-US"/>
        </w:rPr>
        <w:t xml:space="preserve"> културних активности школе;</w:t>
      </w:r>
    </w:p>
    <w:p w:rsidR="00823BBF" w:rsidRPr="000E610A" w:rsidRDefault="00731B1F" w:rsidP="00731B1F">
      <w:p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-</w:t>
      </w:r>
      <w:r w:rsidR="00823BBF" w:rsidRPr="000E610A">
        <w:rPr>
          <w:bCs/>
          <w:color w:val="auto"/>
          <w:position w:val="0"/>
          <w:lang w:val="en-US"/>
        </w:rPr>
        <w:t>програм</w:t>
      </w:r>
      <w:r>
        <w:rPr>
          <w:bCs/>
          <w:color w:val="auto"/>
          <w:position w:val="0"/>
        </w:rPr>
        <w:t>а</w:t>
      </w:r>
      <w:r w:rsidR="00823BBF" w:rsidRPr="000E610A">
        <w:rPr>
          <w:bCs/>
          <w:color w:val="auto"/>
          <w:position w:val="0"/>
          <w:lang w:val="en-US"/>
        </w:rPr>
        <w:t xml:space="preserve"> школског спорта и спортско-рекреативних активности;</w:t>
      </w:r>
    </w:p>
    <w:p w:rsidR="00823BBF" w:rsidRPr="000E610A" w:rsidRDefault="00823BBF" w:rsidP="00731B1F">
      <w:pPr>
        <w:spacing w:before="1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 xml:space="preserve"> </w:t>
      </w:r>
      <w:r w:rsidR="00731B1F">
        <w:rPr>
          <w:bCs/>
          <w:color w:val="auto"/>
          <w:position w:val="0"/>
        </w:rPr>
        <w:t>-</w:t>
      </w:r>
      <w:r w:rsidRPr="000E610A">
        <w:rPr>
          <w:bCs/>
          <w:color w:val="auto"/>
          <w:position w:val="0"/>
          <w:lang w:val="en-US"/>
        </w:rPr>
        <w:t>програм</w:t>
      </w:r>
      <w:r w:rsidR="00731B1F">
        <w:rPr>
          <w:bCs/>
          <w:color w:val="auto"/>
          <w:position w:val="0"/>
        </w:rPr>
        <w:t>а</w:t>
      </w:r>
      <w:r w:rsidRPr="000E610A">
        <w:rPr>
          <w:bCs/>
          <w:color w:val="auto"/>
          <w:position w:val="0"/>
          <w:lang w:val="en-US"/>
        </w:rPr>
        <w:t xml:space="preserve"> заштите од насиља, злостављања и занемаривања, програм спречавања дискриминације и </w:t>
      </w:r>
      <w:r w:rsidR="00731B1F">
        <w:rPr>
          <w:bCs/>
          <w:color w:val="auto"/>
          <w:position w:val="0"/>
        </w:rPr>
        <w:t>-</w:t>
      </w:r>
      <w:r w:rsidRPr="000E610A">
        <w:rPr>
          <w:bCs/>
          <w:color w:val="auto"/>
          <w:position w:val="0"/>
          <w:lang w:val="en-US"/>
        </w:rPr>
        <w:t>програми превенције других облика ризичног понашања;</w:t>
      </w:r>
    </w:p>
    <w:p w:rsidR="00823BBF" w:rsidRPr="000E610A" w:rsidRDefault="00823BBF" w:rsidP="00731B1F">
      <w:pPr>
        <w:spacing w:before="1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 xml:space="preserve"> </w:t>
      </w:r>
      <w:r w:rsidR="00731B1F">
        <w:rPr>
          <w:bCs/>
          <w:color w:val="auto"/>
          <w:position w:val="0"/>
        </w:rPr>
        <w:t>-</w:t>
      </w:r>
      <w:r w:rsidRPr="000E610A">
        <w:rPr>
          <w:bCs/>
          <w:color w:val="auto"/>
          <w:position w:val="0"/>
          <w:lang w:val="en-US"/>
        </w:rPr>
        <w:t>програм</w:t>
      </w:r>
      <w:r w:rsidR="00731B1F">
        <w:rPr>
          <w:bCs/>
          <w:color w:val="auto"/>
          <w:position w:val="0"/>
        </w:rPr>
        <w:t>а</w:t>
      </w:r>
      <w:r w:rsidRPr="000E610A">
        <w:rPr>
          <w:bCs/>
          <w:color w:val="auto"/>
          <w:position w:val="0"/>
          <w:lang w:val="en-US"/>
        </w:rPr>
        <w:t xml:space="preserve"> ваннаставних активности ученика;</w:t>
      </w:r>
    </w:p>
    <w:p w:rsidR="00823BBF" w:rsidRPr="000E610A" w:rsidRDefault="00823BBF" w:rsidP="00731B1F">
      <w:pPr>
        <w:spacing w:before="120"/>
        <w:rPr>
          <w:bCs/>
          <w:color w:val="auto"/>
          <w:position w:val="0"/>
          <w:lang w:val="en-US"/>
        </w:rPr>
      </w:pPr>
      <w:r w:rsidRPr="000E610A">
        <w:rPr>
          <w:bCs/>
          <w:color w:val="auto"/>
          <w:position w:val="0"/>
          <w:lang w:val="en-US"/>
        </w:rPr>
        <w:t xml:space="preserve"> </w:t>
      </w:r>
      <w:r w:rsidR="00731B1F">
        <w:rPr>
          <w:bCs/>
          <w:color w:val="auto"/>
          <w:position w:val="0"/>
        </w:rPr>
        <w:t>-</w:t>
      </w:r>
      <w:r w:rsidRPr="000E610A">
        <w:rPr>
          <w:bCs/>
          <w:color w:val="auto"/>
          <w:position w:val="0"/>
          <w:lang w:val="en-US"/>
        </w:rPr>
        <w:t>програм</w:t>
      </w:r>
      <w:r w:rsidR="00731B1F">
        <w:rPr>
          <w:bCs/>
          <w:color w:val="auto"/>
          <w:position w:val="0"/>
        </w:rPr>
        <w:t>а</w:t>
      </w:r>
      <w:r w:rsidRPr="000E610A">
        <w:rPr>
          <w:bCs/>
          <w:color w:val="auto"/>
          <w:position w:val="0"/>
          <w:lang w:val="en-US"/>
        </w:rPr>
        <w:t xml:space="preserve"> професионалне оријентације;</w:t>
      </w:r>
    </w:p>
    <w:p w:rsidR="00823BBF" w:rsidRPr="000E610A" w:rsidRDefault="00731B1F" w:rsidP="00731B1F">
      <w:pPr>
        <w:spacing w:before="120"/>
        <w:rPr>
          <w:bCs/>
          <w:color w:val="auto"/>
          <w:position w:val="0"/>
          <w:lang w:val="en-US"/>
        </w:rPr>
      </w:pPr>
      <w:r>
        <w:rPr>
          <w:bCs/>
          <w:color w:val="auto"/>
          <w:position w:val="0"/>
        </w:rPr>
        <w:t>-</w:t>
      </w:r>
      <w:r w:rsidR="00823BBF" w:rsidRPr="000E610A">
        <w:rPr>
          <w:bCs/>
          <w:color w:val="auto"/>
          <w:position w:val="0"/>
          <w:lang w:val="en-US"/>
        </w:rPr>
        <w:t>програм</w:t>
      </w:r>
      <w:r>
        <w:rPr>
          <w:bCs/>
          <w:color w:val="auto"/>
          <w:position w:val="0"/>
        </w:rPr>
        <w:t>а</w:t>
      </w:r>
      <w:r w:rsidR="00823BBF" w:rsidRPr="000E610A">
        <w:rPr>
          <w:bCs/>
          <w:color w:val="auto"/>
          <w:position w:val="0"/>
          <w:lang w:val="en-US"/>
        </w:rPr>
        <w:t xml:space="preserve"> здравствене заштите;</w:t>
      </w:r>
    </w:p>
    <w:p w:rsidR="00731B1F" w:rsidRPr="00731B1F" w:rsidRDefault="00731B1F" w:rsidP="00731B1F">
      <w:pPr>
        <w:spacing w:before="120"/>
        <w:rPr>
          <w:b/>
          <w:i/>
        </w:rPr>
      </w:pPr>
      <w:r>
        <w:rPr>
          <w:bCs/>
          <w:color w:val="auto"/>
          <w:position w:val="0"/>
        </w:rPr>
        <w:t>-</w:t>
      </w:r>
      <w:r w:rsidR="00823BBF" w:rsidRPr="000E610A">
        <w:rPr>
          <w:bCs/>
          <w:color w:val="auto"/>
          <w:position w:val="0"/>
          <w:lang w:val="en-US"/>
        </w:rPr>
        <w:t>програм</w:t>
      </w:r>
      <w:r>
        <w:rPr>
          <w:bCs/>
          <w:color w:val="auto"/>
          <w:position w:val="0"/>
        </w:rPr>
        <w:t>а</w:t>
      </w:r>
      <w:r w:rsidR="00823BBF" w:rsidRPr="000E610A">
        <w:rPr>
          <w:bCs/>
          <w:color w:val="auto"/>
          <w:position w:val="0"/>
          <w:lang w:val="en-US"/>
        </w:rPr>
        <w:t xml:space="preserve"> заштите животне средине</w:t>
      </w:r>
      <w:r>
        <w:rPr>
          <w:bCs/>
          <w:color w:val="auto"/>
          <w:position w:val="0"/>
        </w:rPr>
        <w:t xml:space="preserve"> и других.</w:t>
      </w:r>
    </w:p>
    <w:p w:rsidR="00E13044" w:rsidRPr="00731B1F" w:rsidRDefault="00731B1F" w:rsidP="00173A9B">
      <w:pPr>
        <w:pStyle w:val="Heading2"/>
        <w:rPr>
          <w:rFonts w:ascii="Times New Roman" w:hAnsi="Times New Roman"/>
          <w:b w:val="0"/>
          <w:i w:val="0"/>
          <w:sz w:val="24"/>
        </w:rPr>
      </w:pPr>
      <w:r w:rsidRPr="00731B1F">
        <w:rPr>
          <w:rFonts w:ascii="Times New Roman" w:hAnsi="Times New Roman"/>
          <w:b w:val="0"/>
          <w:i w:val="0"/>
          <w:sz w:val="24"/>
        </w:rPr>
        <w:t>Предло</w:t>
      </w:r>
      <w:r w:rsidRPr="00731B1F">
        <w:rPr>
          <w:rFonts w:ascii="Times New Roman" w:hAnsi="Times New Roman"/>
          <w:b w:val="0"/>
          <w:bCs w:val="0"/>
          <w:i w:val="0"/>
          <w:sz w:val="24"/>
        </w:rPr>
        <w:t>г тема и активности за ЧОС</w:t>
      </w:r>
      <w:r w:rsidRPr="00731B1F">
        <w:rPr>
          <w:rFonts w:ascii="Times New Roman" w:hAnsi="Times New Roman"/>
          <w:b w:val="0"/>
          <w:i w:val="0"/>
          <w:sz w:val="24"/>
        </w:rPr>
        <w:t xml:space="preserve"> заснован је на садржајима из</w:t>
      </w:r>
      <w:r>
        <w:rPr>
          <w:rFonts w:ascii="Times New Roman" w:hAnsi="Times New Roman"/>
          <w:b w:val="0"/>
          <w:i w:val="0"/>
          <w:sz w:val="24"/>
        </w:rPr>
        <w:t xml:space="preserve"> наведених програма и сачињава се на почетку сваке школске године у сарадњи са стручним сарадником у зависности од узраста, интересовања и структуре сваког одељења.</w:t>
      </w:r>
    </w:p>
    <w:p w:rsidR="00823BBF" w:rsidRDefault="00823BBF" w:rsidP="00823BBF"/>
    <w:p w:rsidR="00823BBF" w:rsidRDefault="00823BBF" w:rsidP="00823BBF"/>
    <w:p w:rsidR="00823BBF" w:rsidRPr="00823BBF" w:rsidRDefault="00823BBF" w:rsidP="00823BBF"/>
    <w:bookmarkEnd w:id="1"/>
    <w:p w:rsidR="00EC6838" w:rsidRPr="0078492D" w:rsidRDefault="00931DC2" w:rsidP="00AD4FF8">
      <w:pPr>
        <w:numPr>
          <w:ilvl w:val="0"/>
          <w:numId w:val="2"/>
        </w:numPr>
        <w:spacing w:before="120"/>
        <w:ind w:left="170"/>
        <w:jc w:val="both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t>ПРОГРАМ ДОПУНСКЕ И ДОДАТНЕ НАСТАВЕ</w:t>
      </w:r>
    </w:p>
    <w:p w:rsidR="00EC6838" w:rsidRPr="0078492D" w:rsidRDefault="00EC6838" w:rsidP="00F17A48">
      <w:pPr>
        <w:spacing w:before="120"/>
        <w:ind w:left="-190"/>
        <w:jc w:val="both"/>
        <w:rPr>
          <w:b/>
          <w:color w:val="auto"/>
          <w:lang w:val="sr-Cyrl-CS"/>
        </w:rPr>
      </w:pPr>
    </w:p>
    <w:p w:rsidR="00F17A48" w:rsidRPr="0078492D" w:rsidRDefault="00F17A48" w:rsidP="00F17A48">
      <w:pPr>
        <w:jc w:val="both"/>
        <w:rPr>
          <w:color w:val="auto"/>
        </w:rPr>
      </w:pPr>
      <w:r w:rsidRPr="0078492D">
        <w:rPr>
          <w:color w:val="auto"/>
        </w:rPr>
        <w:t xml:space="preserve">Програми допунске, додатне наставе, ваннаставних и ваншколских активности отварају ученицима широке могућности да слободно изграде и изразе своју личност. Ове наставне и ваннаставне </w:t>
      </w:r>
      <w:r w:rsidRPr="0078492D">
        <w:rPr>
          <w:color w:val="auto"/>
        </w:rPr>
        <w:lastRenderedPageBreak/>
        <w:t xml:space="preserve">активности предвиђене су наставним планом и програмом као посебне активности чији је циљ прилагодити наставни програм ученицима и омогућити им његово успешно савладавање, као и потпунији развој ученикових способности. </w:t>
      </w:r>
    </w:p>
    <w:p w:rsidR="00F17A48" w:rsidRPr="0078492D" w:rsidRDefault="00F17A48" w:rsidP="00F17A48">
      <w:pPr>
        <w:jc w:val="both"/>
        <w:rPr>
          <w:color w:val="auto"/>
        </w:rPr>
      </w:pPr>
    </w:p>
    <w:p w:rsidR="00F17A48" w:rsidRPr="0078492D" w:rsidRDefault="00F17A48" w:rsidP="00A26499">
      <w:pPr>
        <w:pStyle w:val="ListParagraph"/>
        <w:numPr>
          <w:ilvl w:val="0"/>
          <w:numId w:val="39"/>
        </w:numPr>
        <w:jc w:val="both"/>
        <w:rPr>
          <w:color w:val="auto"/>
        </w:rPr>
      </w:pPr>
      <w:r w:rsidRPr="0078492D">
        <w:rPr>
          <w:color w:val="auto"/>
        </w:rPr>
        <w:t xml:space="preserve">Допунска настава </w:t>
      </w:r>
    </w:p>
    <w:p w:rsidR="00F17A48" w:rsidRPr="0078492D" w:rsidRDefault="00F17A48" w:rsidP="00F17A48">
      <w:pPr>
        <w:pStyle w:val="ListParagraph"/>
        <w:jc w:val="both"/>
        <w:rPr>
          <w:color w:val="auto"/>
        </w:rPr>
      </w:pPr>
    </w:p>
    <w:p w:rsidR="00F17A48" w:rsidRPr="0078492D" w:rsidRDefault="00F17A48" w:rsidP="00F17A48">
      <w:pPr>
        <w:jc w:val="both"/>
        <w:rPr>
          <w:color w:val="auto"/>
        </w:rPr>
      </w:pPr>
      <w:r w:rsidRPr="0078492D">
        <w:rPr>
          <w:color w:val="auto"/>
        </w:rPr>
        <w:t xml:space="preserve">Допунска настава је организована за ученике који имају тешкоће у савладавању програма наставе. </w:t>
      </w:r>
      <w:r w:rsidRPr="0078492D">
        <w:rPr>
          <w:color w:val="auto"/>
          <w:lang w:val="hr-HR"/>
        </w:rPr>
        <w:t>Организ</w:t>
      </w:r>
      <w:r w:rsidRPr="0078492D">
        <w:rPr>
          <w:color w:val="auto"/>
        </w:rPr>
        <w:t>ује</w:t>
      </w:r>
      <w:r w:rsidRPr="0078492D">
        <w:rPr>
          <w:color w:val="auto"/>
          <w:lang w:val="hr-HR"/>
        </w:rPr>
        <w:t xml:space="preserve"> се према потреби, а колико ће трајати и који ће ученици бити укључени варира т</w:t>
      </w:r>
      <w:r w:rsidRPr="0078492D">
        <w:rPr>
          <w:color w:val="auto"/>
        </w:rPr>
        <w:t>о</w:t>
      </w:r>
      <w:r w:rsidRPr="0078492D">
        <w:rPr>
          <w:color w:val="auto"/>
          <w:lang w:val="hr-HR"/>
        </w:rPr>
        <w:t>ком године</w:t>
      </w:r>
      <w:r w:rsidRPr="0078492D">
        <w:rPr>
          <w:color w:val="auto"/>
        </w:rPr>
        <w:t xml:space="preserve">. </w:t>
      </w:r>
      <w:r w:rsidRPr="0078492D">
        <w:rPr>
          <w:color w:val="auto"/>
          <w:lang w:val="hr-HR"/>
        </w:rPr>
        <w:t>Ученик може бити укључен у допунску наставу једнократно, кроз ду</w:t>
      </w:r>
      <w:r w:rsidRPr="0078492D">
        <w:rPr>
          <w:color w:val="auto"/>
        </w:rPr>
        <w:t>ж</w:t>
      </w:r>
      <w:r w:rsidRPr="0078492D">
        <w:rPr>
          <w:color w:val="auto"/>
          <w:lang w:val="hr-HR"/>
        </w:rPr>
        <w:t>и временски период или повремено</w:t>
      </w:r>
      <w:r w:rsidRPr="0078492D">
        <w:rPr>
          <w:color w:val="auto"/>
        </w:rPr>
        <w:t xml:space="preserve">. </w:t>
      </w:r>
    </w:p>
    <w:p w:rsidR="00F17A48" w:rsidRPr="0078492D" w:rsidRDefault="00F17A48" w:rsidP="00F17A48">
      <w:pPr>
        <w:spacing w:before="120"/>
        <w:jc w:val="both"/>
        <w:rPr>
          <w:color w:val="auto"/>
        </w:rPr>
      </w:pPr>
      <w:r w:rsidRPr="0078492D">
        <w:rPr>
          <w:color w:val="auto"/>
        </w:rPr>
        <w:t xml:space="preserve">Ученицима који из било којих разлога заостају за својим вршњацима треба помоћи да усвоје наставно градиво и у потпуности развију своје способности. Узроци ученикових тешкоћа у савладавању програма најчешће потичу из породичних, социјалних, здравствених, психолошких и других разлога (повремено изостајање с наставе због болести или других разлога). </w:t>
      </w:r>
    </w:p>
    <w:p w:rsidR="00F17A48" w:rsidRDefault="00F17A48" w:rsidP="00F17A48">
      <w:pPr>
        <w:spacing w:before="120"/>
        <w:jc w:val="both"/>
        <w:rPr>
          <w:color w:val="auto"/>
        </w:rPr>
      </w:pPr>
      <w:r w:rsidRPr="0078492D">
        <w:rPr>
          <w:color w:val="auto"/>
        </w:rPr>
        <w:t xml:space="preserve">Допунска настава се организује по предметима са једним часом недељно. За реализацију допунске наставе наставник припрема наставни материјал: наставне листиће, полупрограмиране или програмиране наставне садржаје за поједине ученике. </w:t>
      </w:r>
    </w:p>
    <w:p w:rsidR="00CB3C19" w:rsidRDefault="00CB3C19" w:rsidP="00F17A48">
      <w:pPr>
        <w:spacing w:before="120"/>
        <w:jc w:val="both"/>
        <w:rPr>
          <w:color w:val="auto"/>
        </w:rPr>
      </w:pPr>
      <w:r>
        <w:rPr>
          <w:color w:val="auto"/>
        </w:rPr>
        <w:t xml:space="preserve">Школа сваке школске године планира као обавезну допунску наставу из </w:t>
      </w:r>
      <w:r w:rsidR="003D4FD8">
        <w:rPr>
          <w:color w:val="auto"/>
        </w:rPr>
        <w:t xml:space="preserve">обавезних </w:t>
      </w:r>
      <w:r>
        <w:rPr>
          <w:color w:val="auto"/>
        </w:rPr>
        <w:t>предмета:</w:t>
      </w:r>
      <w:r w:rsidR="003D4FD8">
        <w:rPr>
          <w:color w:val="auto"/>
        </w:rPr>
        <w:t>српски језик, математика, енглески језик и шпанског-обавезног изборног предмета.</w:t>
      </w:r>
    </w:p>
    <w:p w:rsidR="003D4FD8" w:rsidRDefault="003D4FD8" w:rsidP="00F17A48">
      <w:pPr>
        <w:spacing w:before="120"/>
        <w:jc w:val="both"/>
        <w:rPr>
          <w:color w:val="auto"/>
        </w:rPr>
      </w:pPr>
    </w:p>
    <w:p w:rsidR="00F007C2" w:rsidRPr="00F007C2" w:rsidRDefault="00F007C2" w:rsidP="001C4D39">
      <w:pPr>
        <w:ind w:left="1450"/>
        <w:rPr>
          <w:bCs/>
          <w:lang w:val="sr-Cyrl-CS"/>
        </w:rPr>
      </w:pPr>
      <w:r w:rsidRPr="00F007C2">
        <w:rPr>
          <w:lang w:val="sr-Cyrl-CS"/>
        </w:rPr>
        <w:t>Допунска настава у оквиру разредне наставе</w:t>
      </w:r>
      <w:r w:rsidR="003D4FD8">
        <w:rPr>
          <w:lang w:val="sr-Cyrl-CS"/>
        </w:rPr>
        <w:t xml:space="preserve"> </w:t>
      </w:r>
      <w:r>
        <w:rPr>
          <w:lang w:val="sr-Cyrl-CS"/>
        </w:rPr>
        <w:t>-</w:t>
      </w:r>
      <w:r w:rsidR="003D4FD8">
        <w:rPr>
          <w:lang w:val="sr-Cyrl-CS"/>
        </w:rPr>
        <w:t xml:space="preserve"> </w:t>
      </w:r>
      <w:r>
        <w:rPr>
          <w:lang w:val="sr-Cyrl-CS"/>
        </w:rPr>
        <w:t>планира се број часова по одељењу</w:t>
      </w:r>
    </w:p>
    <w:p w:rsidR="00F007C2" w:rsidRPr="001B5BDF" w:rsidRDefault="00F007C2" w:rsidP="00F007C2">
      <w:pPr>
        <w:rPr>
          <w:bCs/>
          <w:u w:val="single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550"/>
        <w:gridCol w:w="534"/>
        <w:gridCol w:w="623"/>
        <w:gridCol w:w="550"/>
        <w:gridCol w:w="534"/>
        <w:gridCol w:w="623"/>
        <w:gridCol w:w="599"/>
        <w:gridCol w:w="534"/>
        <w:gridCol w:w="597"/>
        <w:gridCol w:w="26"/>
        <w:gridCol w:w="550"/>
        <w:gridCol w:w="534"/>
        <w:gridCol w:w="623"/>
        <w:gridCol w:w="1085"/>
      </w:tblGrid>
      <w:tr w:rsidR="00F007C2" w:rsidRPr="001B5BDF" w:rsidTr="00F007C2">
        <w:trPr>
          <w:cantSplit/>
          <w:tblHeader/>
          <w:jc w:val="center"/>
        </w:trPr>
        <w:tc>
          <w:tcPr>
            <w:tcW w:w="1907" w:type="dxa"/>
            <w:vMerge w:val="restart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Предмет</w:t>
            </w:r>
          </w:p>
        </w:tc>
        <w:tc>
          <w:tcPr>
            <w:tcW w:w="6877" w:type="dxa"/>
            <w:gridSpan w:val="13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Број планираних часова</w:t>
            </w:r>
          </w:p>
        </w:tc>
        <w:tc>
          <w:tcPr>
            <w:tcW w:w="1085" w:type="dxa"/>
            <w:vMerge w:val="restart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Укупно часова</w:t>
            </w:r>
          </w:p>
        </w:tc>
      </w:tr>
      <w:tr w:rsidR="00F007C2" w:rsidRPr="001B5BDF" w:rsidTr="00F007C2">
        <w:trPr>
          <w:cantSplit/>
          <w:tblHeader/>
          <w:jc w:val="center"/>
        </w:trPr>
        <w:tc>
          <w:tcPr>
            <w:tcW w:w="1907" w:type="dxa"/>
            <w:vMerge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I</w:t>
            </w:r>
          </w:p>
        </w:tc>
        <w:tc>
          <w:tcPr>
            <w:tcW w:w="1707" w:type="dxa"/>
            <w:gridSpan w:val="3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II</w:t>
            </w:r>
          </w:p>
        </w:tc>
        <w:tc>
          <w:tcPr>
            <w:tcW w:w="1730" w:type="dxa"/>
            <w:gridSpan w:val="3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III</w:t>
            </w:r>
          </w:p>
        </w:tc>
        <w:tc>
          <w:tcPr>
            <w:tcW w:w="1733" w:type="dxa"/>
            <w:gridSpan w:val="4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IV</w:t>
            </w:r>
          </w:p>
        </w:tc>
        <w:tc>
          <w:tcPr>
            <w:tcW w:w="1085" w:type="dxa"/>
            <w:vMerge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</w:tr>
      <w:tr w:rsidR="00F007C2" w:rsidRPr="001B5BDF" w:rsidTr="00F007C2">
        <w:trPr>
          <w:cantSplit/>
          <w:tblHeader/>
          <w:jc w:val="center"/>
        </w:trPr>
        <w:tc>
          <w:tcPr>
            <w:tcW w:w="1907" w:type="dxa"/>
            <w:vMerge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 час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</w:t>
            </w:r>
          </w:p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од.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Уку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 час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</w:t>
            </w:r>
          </w:p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од.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Уку</w:t>
            </w:r>
          </w:p>
        </w:tc>
        <w:tc>
          <w:tcPr>
            <w:tcW w:w="599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 час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</w:t>
            </w:r>
          </w:p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од.</w:t>
            </w:r>
          </w:p>
        </w:tc>
        <w:tc>
          <w:tcPr>
            <w:tcW w:w="623" w:type="dxa"/>
            <w:gridSpan w:val="2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Уку</w:t>
            </w:r>
          </w:p>
        </w:tc>
        <w:tc>
          <w:tcPr>
            <w:tcW w:w="550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 час</w:t>
            </w:r>
          </w:p>
        </w:tc>
        <w:tc>
          <w:tcPr>
            <w:tcW w:w="534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Бр.</w:t>
            </w:r>
          </w:p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од.</w:t>
            </w:r>
          </w:p>
        </w:tc>
        <w:tc>
          <w:tcPr>
            <w:tcW w:w="623" w:type="dxa"/>
            <w:shd w:val="clear" w:color="auto" w:fill="FFFFFF" w:themeFill="background1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Уку</w:t>
            </w:r>
          </w:p>
        </w:tc>
        <w:tc>
          <w:tcPr>
            <w:tcW w:w="1085" w:type="dxa"/>
            <w:vMerge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</w:tr>
      <w:tr w:rsidR="00F007C2" w:rsidRPr="001B5BDF" w:rsidTr="00C339C2">
        <w:trPr>
          <w:tblHeader/>
          <w:jc w:val="center"/>
        </w:trPr>
        <w:tc>
          <w:tcPr>
            <w:tcW w:w="1907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српски језик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599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gridSpan w:val="2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1085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288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1907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математика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599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gridSpan w:val="2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r w:rsidRPr="001B5BDF">
              <w:t>36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72</w:t>
            </w:r>
          </w:p>
        </w:tc>
        <w:tc>
          <w:tcPr>
            <w:tcW w:w="1085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288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1907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енглески језик</w:t>
            </w:r>
          </w:p>
          <w:p w:rsidR="00F007C2" w:rsidRPr="00B3641E" w:rsidRDefault="00B3641E" w:rsidP="00C339C2">
            <w:pPr>
              <w:jc w:val="center"/>
            </w:pPr>
            <w:r>
              <w:t>I-IV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4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8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 xml:space="preserve">  5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10</w:t>
            </w:r>
          </w:p>
        </w:tc>
        <w:tc>
          <w:tcPr>
            <w:tcW w:w="599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 xml:space="preserve">   5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2</w:t>
            </w:r>
          </w:p>
        </w:tc>
        <w:tc>
          <w:tcPr>
            <w:tcW w:w="623" w:type="dxa"/>
            <w:gridSpan w:val="2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 xml:space="preserve">  8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1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8</w:t>
            </w:r>
          </w:p>
        </w:tc>
        <w:tc>
          <w:tcPr>
            <w:tcW w:w="1085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 xml:space="preserve">  36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1907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енглески језик</w:t>
            </w:r>
          </w:p>
          <w:p w:rsidR="00F007C2" w:rsidRPr="00096D08" w:rsidRDefault="00B3641E" w:rsidP="00C339C2">
            <w:pPr>
              <w:jc w:val="center"/>
            </w:pPr>
            <w:r>
              <w:t>IV</w:t>
            </w: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</w:p>
        </w:tc>
        <w:tc>
          <w:tcPr>
            <w:tcW w:w="599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</w:p>
        </w:tc>
        <w:tc>
          <w:tcPr>
            <w:tcW w:w="623" w:type="dxa"/>
            <w:gridSpan w:val="2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</w:p>
        </w:tc>
        <w:tc>
          <w:tcPr>
            <w:tcW w:w="550" w:type="dxa"/>
            <w:vAlign w:val="center"/>
          </w:tcPr>
          <w:p w:rsidR="00F007C2" w:rsidRPr="001B5BDF" w:rsidRDefault="00F007C2" w:rsidP="00C339C2">
            <w:r w:rsidRPr="001B5BDF">
              <w:t>4</w:t>
            </w:r>
          </w:p>
        </w:tc>
        <w:tc>
          <w:tcPr>
            <w:tcW w:w="534" w:type="dxa"/>
            <w:vAlign w:val="center"/>
          </w:tcPr>
          <w:p w:rsidR="00F007C2" w:rsidRPr="001B5BDF" w:rsidRDefault="00F007C2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1</w:t>
            </w:r>
          </w:p>
        </w:tc>
        <w:tc>
          <w:tcPr>
            <w:tcW w:w="623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4</w:t>
            </w:r>
          </w:p>
        </w:tc>
        <w:tc>
          <w:tcPr>
            <w:tcW w:w="1085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4</w:t>
            </w:r>
          </w:p>
        </w:tc>
      </w:tr>
    </w:tbl>
    <w:p w:rsidR="00F007C2" w:rsidRPr="001B5BDF" w:rsidRDefault="00F007C2" w:rsidP="00F007C2">
      <w:pPr>
        <w:rPr>
          <w:lang w:val="sr-Cyrl-CS"/>
        </w:rPr>
      </w:pPr>
    </w:p>
    <w:p w:rsidR="00F007C2" w:rsidRPr="00F007C2" w:rsidRDefault="00F007C2" w:rsidP="00F007C2">
      <w:pPr>
        <w:jc w:val="center"/>
        <w:rPr>
          <w:bCs/>
          <w:lang w:val="ru-RU"/>
        </w:rPr>
      </w:pPr>
      <w:r w:rsidRPr="00F007C2">
        <w:rPr>
          <w:lang w:val="ru-RU"/>
        </w:rPr>
        <w:t>Допунска настава у оквиру предметне наставе</w:t>
      </w:r>
      <w:r w:rsidR="003D4FD8">
        <w:rPr>
          <w:lang w:val="ru-RU"/>
        </w:rPr>
        <w:t xml:space="preserve"> – планира се број часова по </w:t>
      </w:r>
      <w:r w:rsidR="001C4D39">
        <w:rPr>
          <w:lang w:val="ru-RU"/>
        </w:rPr>
        <w:t>предмету, односно задужењу наставника који предају</w:t>
      </w:r>
      <w:r w:rsidR="003D4FD8">
        <w:rPr>
          <w:lang w:val="ru-RU"/>
        </w:rPr>
        <w:t xml:space="preserve"> тај предмет</w:t>
      </w:r>
    </w:p>
    <w:p w:rsidR="00F007C2" w:rsidRPr="001B5BDF" w:rsidRDefault="00F007C2" w:rsidP="00F007C2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56"/>
        <w:gridCol w:w="793"/>
        <w:gridCol w:w="793"/>
        <w:gridCol w:w="793"/>
        <w:gridCol w:w="794"/>
        <w:gridCol w:w="1196"/>
      </w:tblGrid>
      <w:tr w:rsidR="00F007C2" w:rsidRPr="001B5BDF" w:rsidTr="00C339C2">
        <w:trPr>
          <w:cantSplit/>
          <w:tblHeader/>
          <w:jc w:val="center"/>
        </w:trPr>
        <w:tc>
          <w:tcPr>
            <w:tcW w:w="2214" w:type="dxa"/>
            <w:vMerge w:val="restart"/>
            <w:shd w:val="pct15" w:color="auto" w:fill="auto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Предмет</w:t>
            </w:r>
          </w:p>
        </w:tc>
        <w:tc>
          <w:tcPr>
            <w:tcW w:w="2256" w:type="dxa"/>
            <w:vMerge w:val="restart"/>
            <w:shd w:val="pct15" w:color="auto" w:fill="auto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Наставник</w:t>
            </w:r>
          </w:p>
        </w:tc>
        <w:tc>
          <w:tcPr>
            <w:tcW w:w="3173" w:type="dxa"/>
            <w:gridSpan w:val="4"/>
            <w:shd w:val="pct15" w:color="auto" w:fill="auto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Број планираних часова</w:t>
            </w:r>
          </w:p>
        </w:tc>
        <w:tc>
          <w:tcPr>
            <w:tcW w:w="1196" w:type="dxa"/>
            <w:vMerge w:val="restart"/>
            <w:shd w:val="pct15" w:color="auto" w:fill="auto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Укупно</w:t>
            </w:r>
          </w:p>
        </w:tc>
      </w:tr>
      <w:tr w:rsidR="00F007C2" w:rsidRPr="001B5BDF" w:rsidTr="00C339C2">
        <w:trPr>
          <w:cantSplit/>
          <w:tblHeader/>
          <w:jc w:val="center"/>
        </w:trPr>
        <w:tc>
          <w:tcPr>
            <w:tcW w:w="2214" w:type="dxa"/>
            <w:vMerge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  <w:tc>
          <w:tcPr>
            <w:tcW w:w="2256" w:type="dxa"/>
            <w:vMerge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  <w:tc>
          <w:tcPr>
            <w:tcW w:w="793" w:type="dxa"/>
            <w:shd w:val="pct15" w:color="auto" w:fill="auto"/>
            <w:vAlign w:val="center"/>
          </w:tcPr>
          <w:p w:rsidR="00F007C2" w:rsidRPr="004F043E" w:rsidRDefault="00F007C2" w:rsidP="00C339C2">
            <w:pPr>
              <w:jc w:val="center"/>
              <w:rPr>
                <w:vertAlign w:val="subscript"/>
              </w:rPr>
            </w:pPr>
            <w:r w:rsidRPr="001B5BDF">
              <w:t>V</w:t>
            </w:r>
          </w:p>
        </w:tc>
        <w:tc>
          <w:tcPr>
            <w:tcW w:w="793" w:type="dxa"/>
            <w:shd w:val="pct15" w:color="auto" w:fill="auto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VI</w:t>
            </w:r>
          </w:p>
        </w:tc>
        <w:tc>
          <w:tcPr>
            <w:tcW w:w="793" w:type="dxa"/>
            <w:shd w:val="pct15" w:color="auto" w:fill="auto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VII</w:t>
            </w:r>
          </w:p>
        </w:tc>
        <w:tc>
          <w:tcPr>
            <w:tcW w:w="794" w:type="dxa"/>
            <w:shd w:val="pct15" w:color="auto" w:fill="auto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VIII</w:t>
            </w:r>
          </w:p>
        </w:tc>
        <w:tc>
          <w:tcPr>
            <w:tcW w:w="1196" w:type="dxa"/>
            <w:vMerge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</w:tr>
      <w:tr w:rsidR="00F007C2" w:rsidRPr="001B5BDF" w:rsidTr="00C339C2">
        <w:trPr>
          <w:tblHeader/>
          <w:jc w:val="center"/>
        </w:trPr>
        <w:tc>
          <w:tcPr>
            <w:tcW w:w="2214" w:type="dxa"/>
            <w:vAlign w:val="center"/>
          </w:tcPr>
          <w:p w:rsidR="00F007C2" w:rsidRPr="001B5BDF" w:rsidRDefault="00F007C2" w:rsidP="00C339C2">
            <w:pPr>
              <w:jc w:val="center"/>
              <w:rPr>
                <w:color w:val="000000" w:themeColor="text1"/>
              </w:rPr>
            </w:pPr>
            <w:r w:rsidRPr="001B5BDF">
              <w:rPr>
                <w:color w:val="000000" w:themeColor="text1"/>
              </w:rPr>
              <w:t>српски језик</w:t>
            </w:r>
          </w:p>
        </w:tc>
        <w:tc>
          <w:tcPr>
            <w:tcW w:w="2256" w:type="dxa"/>
            <w:vAlign w:val="center"/>
          </w:tcPr>
          <w:p w:rsidR="00F007C2" w:rsidRPr="00B3641E" w:rsidRDefault="00B3641E" w:rsidP="00C339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="00CC0560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VII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rPr>
                <w:lang w:val="sr-Cyrl-CS"/>
              </w:rPr>
              <w:t>1</w:t>
            </w:r>
            <w:r w:rsidRPr="001B5BDF">
              <w:t>8</w:t>
            </w:r>
          </w:p>
        </w:tc>
        <w:tc>
          <w:tcPr>
            <w:tcW w:w="793" w:type="dxa"/>
            <w:vAlign w:val="center"/>
          </w:tcPr>
          <w:p w:rsidR="00F007C2" w:rsidRPr="00096D08" w:rsidRDefault="00F007C2" w:rsidP="00C339C2">
            <w:pPr>
              <w:jc w:val="center"/>
            </w:pPr>
          </w:p>
        </w:tc>
        <w:tc>
          <w:tcPr>
            <w:tcW w:w="793" w:type="dxa"/>
            <w:vAlign w:val="center"/>
          </w:tcPr>
          <w:p w:rsidR="00F007C2" w:rsidRPr="00096D08" w:rsidRDefault="00F007C2" w:rsidP="00C339C2">
            <w:pPr>
              <w:jc w:val="center"/>
            </w:pPr>
            <w:r>
              <w:t>18</w:t>
            </w:r>
          </w:p>
        </w:tc>
        <w:tc>
          <w:tcPr>
            <w:tcW w:w="794" w:type="dxa"/>
            <w:vAlign w:val="center"/>
          </w:tcPr>
          <w:p w:rsidR="00F007C2" w:rsidRPr="001B5BDF" w:rsidRDefault="00F007C2" w:rsidP="00C339C2">
            <w:pPr>
              <w:jc w:val="center"/>
            </w:pPr>
          </w:p>
        </w:tc>
        <w:tc>
          <w:tcPr>
            <w:tcW w:w="1196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36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2214" w:type="dxa"/>
            <w:vAlign w:val="center"/>
          </w:tcPr>
          <w:p w:rsidR="00F007C2" w:rsidRPr="001B5BDF" w:rsidRDefault="00F007C2" w:rsidP="00C339C2">
            <w:pPr>
              <w:jc w:val="center"/>
              <w:rPr>
                <w:color w:val="000000" w:themeColor="text1"/>
              </w:rPr>
            </w:pPr>
            <w:r w:rsidRPr="001B5BDF">
              <w:rPr>
                <w:color w:val="000000" w:themeColor="text1"/>
              </w:rPr>
              <w:t>српски језик</w:t>
            </w:r>
          </w:p>
        </w:tc>
        <w:tc>
          <w:tcPr>
            <w:tcW w:w="2256" w:type="dxa"/>
            <w:vAlign w:val="center"/>
          </w:tcPr>
          <w:p w:rsidR="00F007C2" w:rsidRPr="00B3641E" w:rsidRDefault="00CC0560" w:rsidP="00C339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VI,</w:t>
            </w:r>
            <w:r w:rsidR="00B3641E">
              <w:rPr>
                <w:color w:val="000000" w:themeColor="text1"/>
              </w:rPr>
              <w:t>VIII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</w:p>
        </w:tc>
        <w:tc>
          <w:tcPr>
            <w:tcW w:w="793" w:type="dxa"/>
            <w:vAlign w:val="center"/>
          </w:tcPr>
          <w:p w:rsidR="00F007C2" w:rsidRPr="00096D08" w:rsidRDefault="00F007C2" w:rsidP="00C339C2">
            <w:pPr>
              <w:jc w:val="center"/>
            </w:pPr>
            <w:r>
              <w:t>20</w:t>
            </w:r>
          </w:p>
        </w:tc>
        <w:tc>
          <w:tcPr>
            <w:tcW w:w="793" w:type="dxa"/>
            <w:vAlign w:val="center"/>
          </w:tcPr>
          <w:p w:rsidR="00F007C2" w:rsidRPr="00096D08" w:rsidRDefault="00F007C2" w:rsidP="00C339C2">
            <w:pPr>
              <w:jc w:val="center"/>
            </w:pPr>
          </w:p>
        </w:tc>
        <w:tc>
          <w:tcPr>
            <w:tcW w:w="794" w:type="dxa"/>
            <w:vAlign w:val="center"/>
          </w:tcPr>
          <w:p w:rsidR="00F007C2" w:rsidRPr="00A37256" w:rsidRDefault="00F007C2" w:rsidP="00C339C2">
            <w:pPr>
              <w:jc w:val="center"/>
            </w:pPr>
            <w:r>
              <w:t>12</w:t>
            </w:r>
          </w:p>
        </w:tc>
        <w:tc>
          <w:tcPr>
            <w:tcW w:w="1196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32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2214" w:type="dxa"/>
            <w:vAlign w:val="center"/>
          </w:tcPr>
          <w:p w:rsidR="00F007C2" w:rsidRPr="001B5BDF" w:rsidRDefault="00F007C2" w:rsidP="00C339C2">
            <w:pPr>
              <w:jc w:val="center"/>
              <w:rPr>
                <w:color w:val="000000" w:themeColor="text1"/>
              </w:rPr>
            </w:pPr>
            <w:r w:rsidRPr="001B5BDF">
              <w:rPr>
                <w:color w:val="000000" w:themeColor="text1"/>
              </w:rPr>
              <w:t>математика</w:t>
            </w:r>
          </w:p>
        </w:tc>
        <w:tc>
          <w:tcPr>
            <w:tcW w:w="2256" w:type="dxa"/>
            <w:vAlign w:val="center"/>
          </w:tcPr>
          <w:p w:rsidR="00F007C2" w:rsidRPr="00CC0560" w:rsidRDefault="00CC0560" w:rsidP="00C339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VI,VII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1</w:t>
            </w:r>
            <w:r>
              <w:rPr>
                <w:lang w:val="sr-Cyrl-CS"/>
              </w:rPr>
              <w:t>0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14</w:t>
            </w:r>
          </w:p>
        </w:tc>
        <w:tc>
          <w:tcPr>
            <w:tcW w:w="794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</w:p>
        </w:tc>
        <w:tc>
          <w:tcPr>
            <w:tcW w:w="1196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24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2214" w:type="dxa"/>
            <w:vAlign w:val="center"/>
          </w:tcPr>
          <w:p w:rsidR="00F007C2" w:rsidRPr="001B5BDF" w:rsidRDefault="00F007C2" w:rsidP="00C339C2">
            <w:pPr>
              <w:jc w:val="center"/>
              <w:rPr>
                <w:color w:val="000000" w:themeColor="text1"/>
              </w:rPr>
            </w:pPr>
            <w:r w:rsidRPr="001B5BDF">
              <w:rPr>
                <w:color w:val="000000" w:themeColor="text1"/>
              </w:rPr>
              <w:t>математика</w:t>
            </w:r>
          </w:p>
        </w:tc>
        <w:tc>
          <w:tcPr>
            <w:tcW w:w="2256" w:type="dxa"/>
            <w:vAlign w:val="center"/>
          </w:tcPr>
          <w:p w:rsidR="00F007C2" w:rsidRPr="001B5BDF" w:rsidRDefault="00CC0560" w:rsidP="00C339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V,VIII</w:t>
            </w:r>
          </w:p>
        </w:tc>
        <w:tc>
          <w:tcPr>
            <w:tcW w:w="793" w:type="dxa"/>
            <w:vAlign w:val="center"/>
          </w:tcPr>
          <w:p w:rsidR="00F007C2" w:rsidRPr="005E6B8B" w:rsidRDefault="00F007C2" w:rsidP="00C339C2">
            <w:pPr>
              <w:jc w:val="center"/>
            </w:pPr>
            <w:r>
              <w:t>16</w:t>
            </w:r>
          </w:p>
        </w:tc>
        <w:tc>
          <w:tcPr>
            <w:tcW w:w="793" w:type="dxa"/>
            <w:vAlign w:val="center"/>
          </w:tcPr>
          <w:p w:rsidR="00F007C2" w:rsidRPr="00EC69A8" w:rsidRDefault="00F007C2" w:rsidP="00C339C2">
            <w:pPr>
              <w:jc w:val="center"/>
            </w:pPr>
          </w:p>
        </w:tc>
        <w:tc>
          <w:tcPr>
            <w:tcW w:w="793" w:type="dxa"/>
            <w:vAlign w:val="center"/>
          </w:tcPr>
          <w:p w:rsidR="00F007C2" w:rsidRPr="005E6B8B" w:rsidRDefault="00F007C2" w:rsidP="00C339C2">
            <w:pPr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F007C2" w:rsidRPr="00076263" w:rsidRDefault="00F007C2" w:rsidP="00C339C2">
            <w:pPr>
              <w:jc w:val="center"/>
            </w:pPr>
            <w:r>
              <w:t>12</w:t>
            </w:r>
          </w:p>
        </w:tc>
        <w:tc>
          <w:tcPr>
            <w:tcW w:w="1196" w:type="dxa"/>
            <w:vAlign w:val="center"/>
          </w:tcPr>
          <w:p w:rsidR="00F007C2" w:rsidRPr="001B5BDF" w:rsidRDefault="00F007C2" w:rsidP="00C339C2">
            <w:pPr>
              <w:jc w:val="center"/>
            </w:pPr>
            <w:r w:rsidRPr="001B5BDF">
              <w:t>36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2214" w:type="dxa"/>
            <w:vAlign w:val="center"/>
          </w:tcPr>
          <w:p w:rsidR="00F007C2" w:rsidRPr="001B5BDF" w:rsidRDefault="00F007C2" w:rsidP="00C339C2">
            <w:pPr>
              <w:jc w:val="center"/>
              <w:rPr>
                <w:color w:val="000000" w:themeColor="text1"/>
              </w:rPr>
            </w:pPr>
            <w:r w:rsidRPr="001B5BDF">
              <w:rPr>
                <w:color w:val="000000" w:themeColor="text1"/>
              </w:rPr>
              <w:t>енглески језик</w:t>
            </w:r>
          </w:p>
        </w:tc>
        <w:tc>
          <w:tcPr>
            <w:tcW w:w="2256" w:type="dxa"/>
            <w:vAlign w:val="center"/>
          </w:tcPr>
          <w:p w:rsidR="00F007C2" w:rsidRPr="00CC0560" w:rsidRDefault="00CC0560" w:rsidP="00C339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V-VIII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793" w:type="dxa"/>
            <w:vAlign w:val="center"/>
          </w:tcPr>
          <w:p w:rsidR="00F007C2" w:rsidRPr="00BA0394" w:rsidRDefault="00F007C2" w:rsidP="00C339C2">
            <w:pPr>
              <w:jc w:val="center"/>
            </w:pPr>
            <w:r>
              <w:t>8</w:t>
            </w:r>
          </w:p>
        </w:tc>
        <w:tc>
          <w:tcPr>
            <w:tcW w:w="794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196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t>32</w:t>
            </w:r>
          </w:p>
        </w:tc>
      </w:tr>
      <w:tr w:rsidR="00F007C2" w:rsidRPr="001B5BDF" w:rsidTr="00C339C2">
        <w:trPr>
          <w:tblHeader/>
          <w:jc w:val="center"/>
        </w:trPr>
        <w:tc>
          <w:tcPr>
            <w:tcW w:w="2214" w:type="dxa"/>
            <w:vAlign w:val="center"/>
          </w:tcPr>
          <w:p w:rsidR="00F007C2" w:rsidRPr="001B5BDF" w:rsidRDefault="00F007C2" w:rsidP="00C339C2">
            <w:pPr>
              <w:jc w:val="center"/>
              <w:rPr>
                <w:color w:val="000000" w:themeColor="text1"/>
                <w:lang w:val="sr-Cyrl-CS"/>
              </w:rPr>
            </w:pPr>
            <w:r w:rsidRPr="001B5BDF">
              <w:rPr>
                <w:color w:val="000000" w:themeColor="text1"/>
                <w:lang w:val="sr-Cyrl-CS"/>
              </w:rPr>
              <w:t>шпански језик</w:t>
            </w:r>
          </w:p>
        </w:tc>
        <w:tc>
          <w:tcPr>
            <w:tcW w:w="2256" w:type="dxa"/>
            <w:vAlign w:val="center"/>
          </w:tcPr>
          <w:p w:rsidR="00F007C2" w:rsidRPr="00CC0560" w:rsidRDefault="00CC0560" w:rsidP="00C339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V-VIII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793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794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196" w:type="dxa"/>
            <w:vAlign w:val="center"/>
          </w:tcPr>
          <w:p w:rsidR="00F007C2" w:rsidRPr="001B5BDF" w:rsidRDefault="00F007C2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36</w:t>
            </w:r>
          </w:p>
        </w:tc>
      </w:tr>
    </w:tbl>
    <w:p w:rsidR="00BA0196" w:rsidRPr="00BA0196" w:rsidRDefault="001C4D39" w:rsidP="00F17A48">
      <w:pPr>
        <w:spacing w:before="120"/>
        <w:jc w:val="both"/>
        <w:rPr>
          <w:color w:val="auto"/>
        </w:rPr>
      </w:pPr>
      <w:r>
        <w:rPr>
          <w:color w:val="auto"/>
        </w:rPr>
        <w:t>За све остале предмете организује се допунска настава према потреби</w:t>
      </w:r>
      <w:r w:rsidR="00BA0196">
        <w:rPr>
          <w:color w:val="auto"/>
        </w:rPr>
        <w:t xml:space="preserve"> у зависности од успеха ученика из обавезних наставних предмета на крају I,II и III квартала.</w:t>
      </w:r>
    </w:p>
    <w:p w:rsidR="00F17A48" w:rsidRPr="0078492D" w:rsidRDefault="00F17A48" w:rsidP="00F17A48">
      <w:pPr>
        <w:spacing w:before="120"/>
        <w:jc w:val="both"/>
        <w:rPr>
          <w:color w:val="auto"/>
        </w:rPr>
      </w:pPr>
      <w:r w:rsidRPr="0078492D">
        <w:rPr>
          <w:color w:val="auto"/>
        </w:rPr>
        <w:t xml:space="preserve">Као садржај рада допунске наставе наставник ће одабрати оне садржаје из наставног програма које поједини ученици нису усвојили у редовној настави. Решавајући те задатке, ученици ће попунити празнине у свом знању, што ће им омогућити даље редовно праћење наставе одређеног предмета. Ученици који имају тешкоћа у свладавању програма укључују се у допунску наставу на одређено време, док им је такав облик рада потребан. </w:t>
      </w:r>
    </w:p>
    <w:p w:rsidR="00F17A48" w:rsidRPr="0078492D" w:rsidRDefault="00F17A48" w:rsidP="00F17A48">
      <w:pPr>
        <w:spacing w:before="120"/>
        <w:jc w:val="both"/>
        <w:rPr>
          <w:color w:val="auto"/>
        </w:rPr>
      </w:pPr>
      <w:r w:rsidRPr="0078492D">
        <w:rPr>
          <w:color w:val="auto"/>
        </w:rPr>
        <w:lastRenderedPageBreak/>
        <w:t xml:space="preserve">Основни задатак допунске наставе је прилагођавање (индивидуализација) наставних садржаја одређеног предмета ученицима који из било којих разлога имају тешкоћа у свладавању програма како би им се омогућило усвајање програма и развој њихових способности. </w:t>
      </w:r>
    </w:p>
    <w:p w:rsidR="00F17A48" w:rsidRPr="0078492D" w:rsidRDefault="00F17A48" w:rsidP="00F17A48">
      <w:pPr>
        <w:jc w:val="both"/>
        <w:rPr>
          <w:color w:val="auto"/>
        </w:rPr>
      </w:pPr>
      <w:r w:rsidRPr="0078492D">
        <w:rPr>
          <w:color w:val="auto"/>
        </w:rPr>
        <w:t>НАЧИН РЕАЛИЗАЦИЈЕ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</w:rPr>
      </w:pPr>
      <w:r w:rsidRPr="0078492D">
        <w:rPr>
          <w:color w:val="auto"/>
          <w:lang w:val="hr-HR"/>
        </w:rPr>
        <w:t>Програм редовне наставе уједно је и програм допунске.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</w:rPr>
      </w:pPr>
      <w:r w:rsidRPr="0078492D">
        <w:rPr>
          <w:color w:val="auto"/>
          <w:lang w:val="hr-HR"/>
        </w:rPr>
        <w:t>Уколико постоји више ученика с истим проблемима потребно је поново објаснити да</w:t>
      </w:r>
      <w:r w:rsidRPr="0078492D">
        <w:rPr>
          <w:color w:val="auto"/>
        </w:rPr>
        <w:t>т</w:t>
      </w:r>
      <w:r w:rsidRPr="0078492D">
        <w:rPr>
          <w:color w:val="auto"/>
          <w:lang w:val="hr-HR"/>
        </w:rPr>
        <w:t>и садржај.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</w:rPr>
      </w:pPr>
      <w:r w:rsidRPr="0078492D">
        <w:rPr>
          <w:color w:val="auto"/>
          <w:lang w:val="hr-HR"/>
        </w:rPr>
        <w:t>Примери у којима се примењуј</w:t>
      </w:r>
      <w:r w:rsidRPr="0078492D">
        <w:rPr>
          <w:color w:val="auto"/>
        </w:rPr>
        <w:t>у</w:t>
      </w:r>
      <w:r w:rsidRPr="0078492D">
        <w:rPr>
          <w:color w:val="auto"/>
          <w:lang w:val="hr-HR"/>
        </w:rPr>
        <w:t xml:space="preserve"> учени садржаји морају бити пажљиво одабрани.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</w:rPr>
      </w:pPr>
      <w:r w:rsidRPr="0078492D">
        <w:rPr>
          <w:color w:val="auto"/>
          <w:lang w:val="hr-HR"/>
        </w:rPr>
        <w:t xml:space="preserve">Што више користити </w:t>
      </w:r>
      <w:r w:rsidRPr="0078492D">
        <w:rPr>
          <w:color w:val="auto"/>
        </w:rPr>
        <w:t>очигледна</w:t>
      </w:r>
      <w:r w:rsidRPr="0078492D">
        <w:rPr>
          <w:color w:val="auto"/>
          <w:lang w:val="hr-HR"/>
        </w:rPr>
        <w:t xml:space="preserve"> средства и помагала, </w:t>
      </w:r>
      <w:r w:rsidRPr="0078492D">
        <w:rPr>
          <w:color w:val="auto"/>
        </w:rPr>
        <w:t>као и</w:t>
      </w:r>
      <w:r w:rsidRPr="0078492D">
        <w:rPr>
          <w:color w:val="auto"/>
          <w:lang w:val="hr-HR"/>
        </w:rPr>
        <w:t xml:space="preserve"> објективну реалност.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</w:rPr>
      </w:pPr>
      <w:r w:rsidRPr="0078492D">
        <w:rPr>
          <w:color w:val="auto"/>
          <w:lang w:val="hr-HR"/>
        </w:rPr>
        <w:t>Ако је потребно, тумачити и градиво претходних разреда.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</w:rPr>
      </w:pPr>
      <w:r w:rsidRPr="0078492D">
        <w:rPr>
          <w:color w:val="auto"/>
          <w:lang w:val="hr-HR"/>
        </w:rPr>
        <w:t>Осигурати довољно времена за вежбање и понављање.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</w:rPr>
      </w:pPr>
      <w:r w:rsidRPr="0078492D">
        <w:rPr>
          <w:color w:val="auto"/>
          <w:lang w:val="hr-HR"/>
        </w:rPr>
        <w:t xml:space="preserve">Сваки </w:t>
      </w:r>
      <w:r w:rsidRPr="0078492D">
        <w:rPr>
          <w:color w:val="auto"/>
        </w:rPr>
        <w:t>час</w:t>
      </w:r>
      <w:r w:rsidRPr="0078492D">
        <w:rPr>
          <w:color w:val="auto"/>
          <w:lang w:val="hr-HR"/>
        </w:rPr>
        <w:t xml:space="preserve"> допунске наставе мора бити максимално организ</w:t>
      </w:r>
      <w:r w:rsidRPr="0078492D">
        <w:rPr>
          <w:color w:val="auto"/>
        </w:rPr>
        <w:t>ован</w:t>
      </w:r>
      <w:r w:rsidRPr="0078492D">
        <w:rPr>
          <w:color w:val="auto"/>
          <w:lang w:val="hr-HR"/>
        </w:rPr>
        <w:t xml:space="preserve">, што значи да за сваког ученика (или </w:t>
      </w:r>
      <w:r w:rsidRPr="0078492D">
        <w:rPr>
          <w:color w:val="auto"/>
        </w:rPr>
        <w:t>групу</w:t>
      </w:r>
      <w:r w:rsidRPr="0078492D">
        <w:rPr>
          <w:color w:val="auto"/>
          <w:lang w:val="hr-HR"/>
        </w:rPr>
        <w:t xml:space="preserve"> ученика) треба одредити циљеве и задатке, садржај по етапама, одабрати одговарајуће методе и облике рада, наставна средства и слично. </w:t>
      </w:r>
    </w:p>
    <w:p w:rsidR="00F17A48" w:rsidRPr="0078492D" w:rsidRDefault="00F17A48" w:rsidP="00A26499">
      <w:pPr>
        <w:numPr>
          <w:ilvl w:val="0"/>
          <w:numId w:val="38"/>
        </w:numPr>
        <w:ind w:left="425" w:hanging="357"/>
        <w:jc w:val="both"/>
        <w:rPr>
          <w:color w:val="auto"/>
          <w:lang w:val="ru-RU"/>
        </w:rPr>
      </w:pPr>
      <w:r w:rsidRPr="0078492D">
        <w:rPr>
          <w:color w:val="auto"/>
          <w:lang w:val="hr-HR"/>
        </w:rPr>
        <w:t xml:space="preserve">Главни облик рада у допунској настави је </w:t>
      </w:r>
      <w:r w:rsidRPr="0078492D">
        <w:rPr>
          <w:color w:val="auto"/>
          <w:u w:val="single"/>
          <w:lang w:val="hr-HR"/>
        </w:rPr>
        <w:t xml:space="preserve">индивидуални рад </w:t>
      </w:r>
      <w:r w:rsidRPr="0078492D">
        <w:rPr>
          <w:color w:val="auto"/>
          <w:u w:val="single"/>
        </w:rPr>
        <w:t xml:space="preserve">са </w:t>
      </w:r>
      <w:r w:rsidRPr="0078492D">
        <w:rPr>
          <w:color w:val="auto"/>
          <w:u w:val="single"/>
          <w:lang w:val="hr-HR"/>
        </w:rPr>
        <w:t>ученик</w:t>
      </w:r>
      <w:r w:rsidRPr="0078492D">
        <w:rPr>
          <w:color w:val="auto"/>
          <w:u w:val="single"/>
        </w:rPr>
        <w:t>ом</w:t>
      </w:r>
      <w:r w:rsidRPr="0078492D">
        <w:rPr>
          <w:color w:val="auto"/>
          <w:lang w:val="hr-HR"/>
        </w:rPr>
        <w:t xml:space="preserve">, што не значи да се по потреби неће користити и други облици рада. </w:t>
      </w:r>
    </w:p>
    <w:p w:rsidR="00F17A48" w:rsidRPr="0078492D" w:rsidRDefault="00F17A48" w:rsidP="00F17A48">
      <w:pPr>
        <w:jc w:val="both"/>
        <w:rPr>
          <w:color w:val="auto"/>
        </w:rPr>
      </w:pPr>
    </w:p>
    <w:p w:rsidR="00F17A48" w:rsidRPr="0078492D" w:rsidRDefault="00F17A48" w:rsidP="00A26499">
      <w:pPr>
        <w:pStyle w:val="ListParagraph"/>
        <w:numPr>
          <w:ilvl w:val="0"/>
          <w:numId w:val="39"/>
        </w:numPr>
        <w:jc w:val="both"/>
        <w:rPr>
          <w:color w:val="auto"/>
        </w:rPr>
      </w:pPr>
      <w:r w:rsidRPr="0078492D">
        <w:rPr>
          <w:color w:val="auto"/>
        </w:rPr>
        <w:t xml:space="preserve">Додатна настава </w:t>
      </w:r>
    </w:p>
    <w:p w:rsidR="00F17A48" w:rsidRPr="0078492D" w:rsidRDefault="00F17A48" w:rsidP="00F17A48">
      <w:pPr>
        <w:pStyle w:val="ListParagraph"/>
        <w:jc w:val="both"/>
        <w:rPr>
          <w:color w:val="auto"/>
        </w:rPr>
      </w:pPr>
    </w:p>
    <w:p w:rsidR="00F17A48" w:rsidRDefault="00F17A48" w:rsidP="00F17A48">
      <w:pPr>
        <w:jc w:val="both"/>
        <w:rPr>
          <w:color w:val="auto"/>
        </w:rPr>
      </w:pPr>
      <w:r w:rsidRPr="0078492D">
        <w:rPr>
          <w:color w:val="auto"/>
        </w:rPr>
        <w:t>Додатна настава се организује за даровите ученике према њиховим склоностима, способностима и интересовањима. Реализацији претходи препознавање даровитих ученика и њихових склоности за поједина подручја, избор садржаја, планирање и организација додатне наставе. У том процесу учествују наставници, психолог, родитељи, стручњаци ван школе.</w:t>
      </w:r>
    </w:p>
    <w:p w:rsidR="00C339C2" w:rsidRDefault="00C339C2" w:rsidP="00C339C2">
      <w:pPr>
        <w:jc w:val="center"/>
        <w:rPr>
          <w:color w:val="auto"/>
        </w:rPr>
      </w:pPr>
      <w:r>
        <w:rPr>
          <w:color w:val="auto"/>
        </w:rPr>
        <w:t>У наредном четворогодишњем периоду планира се додатна настава из следећих предмета:</w:t>
      </w:r>
    </w:p>
    <w:p w:rsidR="00C339C2" w:rsidRDefault="00C339C2" w:rsidP="00F17A48">
      <w:pPr>
        <w:jc w:val="both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322"/>
        <w:gridCol w:w="959"/>
        <w:gridCol w:w="1196"/>
      </w:tblGrid>
      <w:tr w:rsidR="00B3641E" w:rsidRPr="001B5BDF" w:rsidTr="00B3641E">
        <w:trPr>
          <w:cantSplit/>
          <w:tblHeader/>
          <w:jc w:val="center"/>
        </w:trPr>
        <w:tc>
          <w:tcPr>
            <w:tcW w:w="2000" w:type="dxa"/>
            <w:shd w:val="clear" w:color="auto" w:fill="FFFFFF" w:themeFill="background1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Предмет</w:t>
            </w:r>
          </w:p>
        </w:tc>
        <w:tc>
          <w:tcPr>
            <w:tcW w:w="1322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3641E" w:rsidRPr="001B5BDF" w:rsidRDefault="00B3641E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разред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B3641E" w:rsidRPr="001B5BDF" w:rsidRDefault="00B3641E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Pr="001B5BDF">
              <w:rPr>
                <w:lang w:val="sr-Cyrl-CS"/>
              </w:rPr>
              <w:t>р</w:t>
            </w:r>
            <w:r>
              <w:rPr>
                <w:lang w:val="sr-Cyrl-CS"/>
              </w:rPr>
              <w:t xml:space="preserve"> </w:t>
            </w:r>
            <w:r w:rsidR="00A416C2">
              <w:rPr>
                <w:lang w:val="sr-Cyrl-CS"/>
              </w:rPr>
              <w:t>час. н</w:t>
            </w:r>
            <w:r w:rsidRPr="001B5BDF">
              <w:rPr>
                <w:lang w:val="sr-Cyrl-CS"/>
              </w:rPr>
              <w:t>едељ.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B3641E" w:rsidRPr="001B5BDF" w:rsidRDefault="00A416C2" w:rsidP="00C339C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</w:t>
            </w:r>
            <w:r w:rsidRPr="001B5BDF">
              <w:rPr>
                <w:lang w:val="sr-Cyrl-CS"/>
              </w:rPr>
              <w:t>р</w:t>
            </w:r>
            <w:r>
              <w:rPr>
                <w:lang w:val="sr-Cyrl-CS"/>
              </w:rPr>
              <w:t xml:space="preserve"> час. н</w:t>
            </w:r>
            <w:r w:rsidRPr="001B5BDF">
              <w:rPr>
                <w:lang w:val="sr-Cyrl-CS"/>
              </w:rPr>
              <w:t>едељ</w:t>
            </w:r>
          </w:p>
        </w:tc>
      </w:tr>
      <w:tr w:rsidR="00B3641E" w:rsidRPr="001B5BDF" w:rsidTr="00B3641E">
        <w:trPr>
          <w:tblHeader/>
          <w:jc w:val="center"/>
        </w:trPr>
        <w:tc>
          <w:tcPr>
            <w:tcW w:w="2000" w:type="dxa"/>
            <w:vAlign w:val="center"/>
          </w:tcPr>
          <w:p w:rsidR="00B3641E" w:rsidRPr="001B5BDF" w:rsidRDefault="00B3641E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Енглески језик</w:t>
            </w:r>
          </w:p>
        </w:tc>
        <w:tc>
          <w:tcPr>
            <w:tcW w:w="1322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VII-VIII</w:t>
            </w:r>
          </w:p>
        </w:tc>
        <w:tc>
          <w:tcPr>
            <w:tcW w:w="959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1</w:t>
            </w:r>
          </w:p>
        </w:tc>
        <w:tc>
          <w:tcPr>
            <w:tcW w:w="1196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36</w:t>
            </w:r>
          </w:p>
        </w:tc>
      </w:tr>
      <w:tr w:rsidR="00B3641E" w:rsidRPr="001B5BDF" w:rsidTr="00B3641E">
        <w:trPr>
          <w:tblHeader/>
          <w:jc w:val="center"/>
        </w:trPr>
        <w:tc>
          <w:tcPr>
            <w:tcW w:w="2000" w:type="dxa"/>
            <w:vAlign w:val="center"/>
          </w:tcPr>
          <w:p w:rsidR="00B3641E" w:rsidRPr="001B5BDF" w:rsidRDefault="00B3641E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Шпански језик</w:t>
            </w:r>
          </w:p>
        </w:tc>
        <w:tc>
          <w:tcPr>
            <w:tcW w:w="1322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VII-VIII</w:t>
            </w:r>
          </w:p>
        </w:tc>
        <w:tc>
          <w:tcPr>
            <w:tcW w:w="959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1</w:t>
            </w:r>
          </w:p>
        </w:tc>
        <w:tc>
          <w:tcPr>
            <w:tcW w:w="1196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36</w:t>
            </w:r>
          </w:p>
        </w:tc>
      </w:tr>
      <w:tr w:rsidR="00B3641E" w:rsidRPr="001B5BDF" w:rsidTr="00B3641E">
        <w:trPr>
          <w:tblHeader/>
          <w:jc w:val="center"/>
        </w:trPr>
        <w:tc>
          <w:tcPr>
            <w:tcW w:w="2000" w:type="dxa"/>
            <w:vAlign w:val="center"/>
          </w:tcPr>
          <w:p w:rsidR="00B3641E" w:rsidRPr="001B5BDF" w:rsidRDefault="00B3641E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Хемија</w:t>
            </w:r>
          </w:p>
        </w:tc>
        <w:tc>
          <w:tcPr>
            <w:tcW w:w="1322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VII-VIII</w:t>
            </w:r>
          </w:p>
        </w:tc>
        <w:tc>
          <w:tcPr>
            <w:tcW w:w="959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1</w:t>
            </w:r>
          </w:p>
        </w:tc>
        <w:tc>
          <w:tcPr>
            <w:tcW w:w="1196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36</w:t>
            </w:r>
          </w:p>
        </w:tc>
      </w:tr>
      <w:tr w:rsidR="00B3641E" w:rsidRPr="001B5BDF" w:rsidTr="00B3641E">
        <w:trPr>
          <w:tblHeader/>
          <w:jc w:val="center"/>
        </w:trPr>
        <w:tc>
          <w:tcPr>
            <w:tcW w:w="2000" w:type="dxa"/>
            <w:vMerge w:val="restart"/>
            <w:vAlign w:val="center"/>
          </w:tcPr>
          <w:p w:rsidR="00B3641E" w:rsidRPr="001B5BDF" w:rsidRDefault="00B3641E" w:rsidP="00C339C2">
            <w:pPr>
              <w:rPr>
                <w:lang w:val="sr-Cyrl-CS"/>
              </w:rPr>
            </w:pPr>
            <w:r w:rsidRPr="001B5BDF">
              <w:rPr>
                <w:lang w:val="sr-Cyrl-CS"/>
              </w:rPr>
              <w:t>Биологија</w:t>
            </w:r>
          </w:p>
        </w:tc>
        <w:tc>
          <w:tcPr>
            <w:tcW w:w="1322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V-VI</w:t>
            </w:r>
          </w:p>
        </w:tc>
        <w:tc>
          <w:tcPr>
            <w:tcW w:w="959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1</w:t>
            </w:r>
          </w:p>
        </w:tc>
        <w:tc>
          <w:tcPr>
            <w:tcW w:w="1196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36</w:t>
            </w:r>
          </w:p>
        </w:tc>
      </w:tr>
      <w:tr w:rsidR="00B3641E" w:rsidRPr="001B5BDF" w:rsidTr="00B3641E">
        <w:trPr>
          <w:tblHeader/>
          <w:jc w:val="center"/>
        </w:trPr>
        <w:tc>
          <w:tcPr>
            <w:tcW w:w="2000" w:type="dxa"/>
            <w:vMerge/>
            <w:vAlign w:val="center"/>
          </w:tcPr>
          <w:p w:rsidR="00B3641E" w:rsidRPr="001B5BDF" w:rsidRDefault="00B3641E" w:rsidP="00C339C2">
            <w:pPr>
              <w:rPr>
                <w:lang w:val="sr-Cyrl-CS"/>
              </w:rPr>
            </w:pPr>
          </w:p>
        </w:tc>
        <w:tc>
          <w:tcPr>
            <w:tcW w:w="1322" w:type="dxa"/>
            <w:vAlign w:val="center"/>
          </w:tcPr>
          <w:p w:rsidR="00B3641E" w:rsidRPr="001B5BDF" w:rsidRDefault="00B3641E" w:rsidP="00C339C2">
            <w:pPr>
              <w:jc w:val="center"/>
            </w:pPr>
            <w:r w:rsidRPr="001B5BDF">
              <w:t>VII-VIII</w:t>
            </w:r>
          </w:p>
        </w:tc>
        <w:tc>
          <w:tcPr>
            <w:tcW w:w="959" w:type="dxa"/>
            <w:vAlign w:val="center"/>
          </w:tcPr>
          <w:p w:rsidR="00B3641E" w:rsidRPr="001B5BDF" w:rsidRDefault="00B3641E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1</w:t>
            </w:r>
          </w:p>
        </w:tc>
        <w:tc>
          <w:tcPr>
            <w:tcW w:w="1196" w:type="dxa"/>
            <w:vAlign w:val="center"/>
          </w:tcPr>
          <w:p w:rsidR="00B3641E" w:rsidRPr="001B5BDF" w:rsidRDefault="00B3641E" w:rsidP="00C339C2">
            <w:pPr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36</w:t>
            </w:r>
          </w:p>
        </w:tc>
      </w:tr>
    </w:tbl>
    <w:p w:rsidR="00C339C2" w:rsidRPr="00C339C2" w:rsidRDefault="00C339C2" w:rsidP="00F17A48">
      <w:pPr>
        <w:jc w:val="both"/>
        <w:rPr>
          <w:color w:val="auto"/>
        </w:rPr>
      </w:pPr>
    </w:p>
    <w:p w:rsidR="00F17A48" w:rsidRPr="0078492D" w:rsidRDefault="00F17A48" w:rsidP="00F17A48">
      <w:pPr>
        <w:spacing w:before="120"/>
        <w:jc w:val="both"/>
        <w:rPr>
          <w:color w:val="auto"/>
        </w:rPr>
      </w:pPr>
      <w:r w:rsidRPr="0078492D">
        <w:rPr>
          <w:color w:val="auto"/>
        </w:rPr>
        <w:t xml:space="preserve">Садржаје додатне наставе треба заснивати на садржајима редовне наставе, што значи да ће ученици проширити и продубити садржаје наставних предмета или области. Таква настава ће омогућити даровитим ученицима брже и темељитије увођење у свет науке. То ће се постићи ако наставник пажљиво одабере садржаје рада и предложи их ученицима. Само садржаји које ученици прихвате подстакнуће их на активност. </w:t>
      </w:r>
    </w:p>
    <w:p w:rsidR="00F17A48" w:rsidRPr="0078492D" w:rsidRDefault="00F17A48" w:rsidP="00F17A48">
      <w:pPr>
        <w:jc w:val="both"/>
        <w:rPr>
          <w:color w:val="auto"/>
        </w:rPr>
      </w:pPr>
      <w:r w:rsidRPr="0078492D">
        <w:rPr>
          <w:color w:val="auto"/>
        </w:rPr>
        <w:t>НАЧИН РЕАЛИЗАЦИЈЕ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обогаћивање наставних садржаја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ранији упис у школу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акцелерација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диференцијација наставних садржаја и прилагођавање ученику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менторска настава где ће сам ученик моћи да предлаже садржаје на којима ће радити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упућивање и укључивање у рад других институција, универзитета, стручних друштава, центара, истраживачких станица и сл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стварање што више могућности за учениково истраживање и откривање са циљем задовољења учениковог мотива за сазнавањем и успехом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пружити могућност даровитим ученицима да што чешће решавају сложене проблеме и притом доживе успех и радост у раду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поучавање и учење уз помоћ медија, међу којима значајно место заузима компјутеризована настава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изванучионична настава и рад на пројектима, огледи, демонстрације, рад на терену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интегрисана настава – рад на истом садржају кроз више наставних предмета (кординисано деловање и сарадња више наставника)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lastRenderedPageBreak/>
        <w:t>проблемски задаци у којима ученици сами бирају начин решавања и сложеност</w:t>
      </w:r>
    </w:p>
    <w:p w:rsidR="00F17A48" w:rsidRPr="0078492D" w:rsidRDefault="00F17A48" w:rsidP="00A26499">
      <w:pPr>
        <w:pStyle w:val="ListParagraph"/>
        <w:numPr>
          <w:ilvl w:val="0"/>
          <w:numId w:val="38"/>
        </w:numPr>
        <w:ind w:left="426"/>
        <w:jc w:val="both"/>
        <w:rPr>
          <w:color w:val="auto"/>
        </w:rPr>
      </w:pPr>
      <w:r w:rsidRPr="0078492D">
        <w:rPr>
          <w:color w:val="auto"/>
        </w:rPr>
        <w:t>подршка оригиналним решењима</w:t>
      </w:r>
    </w:p>
    <w:p w:rsidR="008B34C9" w:rsidRDefault="008B34C9" w:rsidP="00F17A48">
      <w:pPr>
        <w:jc w:val="both"/>
        <w:rPr>
          <w:color w:val="auto"/>
        </w:rPr>
      </w:pPr>
    </w:p>
    <w:p w:rsidR="00A57E28" w:rsidRDefault="00C339C2" w:rsidP="00F17A48">
      <w:pPr>
        <w:jc w:val="both"/>
        <w:rPr>
          <w:color w:val="auto"/>
        </w:rPr>
      </w:pPr>
      <w:r w:rsidRPr="00C339C2">
        <w:rPr>
          <w:b/>
          <w:lang w:val="ru-RU"/>
        </w:rPr>
        <w:t>Избор садржаја за биће изван програма редовне наставе са интердисциплинарним приступом и већим делом ће се заснивати на потребама, интересовањима и жељама ученика</w:t>
      </w:r>
      <w:r w:rsidRPr="001B5BDF">
        <w:rPr>
          <w:lang w:val="ru-RU"/>
        </w:rPr>
        <w:t>.</w:t>
      </w:r>
    </w:p>
    <w:p w:rsidR="00A57E28" w:rsidRPr="00A57E28" w:rsidRDefault="00A57E28" w:rsidP="00F17A48">
      <w:pPr>
        <w:jc w:val="both"/>
        <w:rPr>
          <w:color w:val="auto"/>
        </w:rPr>
      </w:pPr>
    </w:p>
    <w:p w:rsidR="003636B4" w:rsidRPr="0078492D" w:rsidRDefault="003636B4" w:rsidP="008B34C9">
      <w:pPr>
        <w:pStyle w:val="ListParagraph"/>
        <w:ind w:left="360"/>
        <w:jc w:val="both"/>
        <w:rPr>
          <w:color w:val="auto"/>
        </w:rPr>
      </w:pPr>
    </w:p>
    <w:p w:rsidR="008B34C9" w:rsidRDefault="008B34C9" w:rsidP="00F17A48">
      <w:pPr>
        <w:jc w:val="both"/>
        <w:rPr>
          <w:color w:val="auto"/>
        </w:rPr>
      </w:pPr>
    </w:p>
    <w:p w:rsidR="00731B1F" w:rsidRPr="00731B1F" w:rsidRDefault="00731B1F" w:rsidP="00F17A48">
      <w:pPr>
        <w:jc w:val="both"/>
        <w:rPr>
          <w:color w:val="auto"/>
        </w:rPr>
      </w:pPr>
    </w:p>
    <w:p w:rsidR="00931DC2" w:rsidRPr="0078492D" w:rsidRDefault="00931DC2" w:rsidP="00A26499">
      <w:pPr>
        <w:pStyle w:val="ListParagraph"/>
        <w:numPr>
          <w:ilvl w:val="0"/>
          <w:numId w:val="20"/>
        </w:numPr>
        <w:tabs>
          <w:tab w:val="left" w:pos="709"/>
        </w:tabs>
        <w:spacing w:before="120"/>
        <w:jc w:val="both"/>
        <w:rPr>
          <w:vanish/>
          <w:color w:val="auto"/>
        </w:rPr>
      </w:pPr>
    </w:p>
    <w:p w:rsidR="00931DC2" w:rsidRPr="0078492D" w:rsidRDefault="00931DC2" w:rsidP="00A26499">
      <w:pPr>
        <w:pStyle w:val="ListParagraph"/>
        <w:numPr>
          <w:ilvl w:val="0"/>
          <w:numId w:val="20"/>
        </w:numPr>
        <w:tabs>
          <w:tab w:val="left" w:pos="709"/>
        </w:tabs>
        <w:spacing w:before="120"/>
        <w:jc w:val="both"/>
        <w:rPr>
          <w:vanish/>
          <w:color w:val="auto"/>
        </w:rPr>
      </w:pPr>
    </w:p>
    <w:p w:rsidR="00931DC2" w:rsidRPr="0078492D" w:rsidRDefault="00931DC2" w:rsidP="00A26499">
      <w:pPr>
        <w:pStyle w:val="ListParagraph"/>
        <w:numPr>
          <w:ilvl w:val="0"/>
          <w:numId w:val="20"/>
        </w:numPr>
        <w:tabs>
          <w:tab w:val="left" w:pos="709"/>
        </w:tabs>
        <w:spacing w:before="120"/>
        <w:jc w:val="both"/>
        <w:rPr>
          <w:vanish/>
          <w:color w:val="auto"/>
        </w:rPr>
      </w:pPr>
    </w:p>
    <w:p w:rsidR="00931DC2" w:rsidRPr="0078492D" w:rsidRDefault="00931DC2" w:rsidP="00A26499">
      <w:pPr>
        <w:pStyle w:val="ListParagraph"/>
        <w:numPr>
          <w:ilvl w:val="0"/>
          <w:numId w:val="20"/>
        </w:numPr>
        <w:tabs>
          <w:tab w:val="left" w:pos="709"/>
        </w:tabs>
        <w:spacing w:before="120"/>
        <w:jc w:val="both"/>
        <w:rPr>
          <w:vanish/>
          <w:color w:val="auto"/>
        </w:rPr>
      </w:pPr>
    </w:p>
    <w:p w:rsidR="00931DC2" w:rsidRPr="0078492D" w:rsidRDefault="00931DC2" w:rsidP="00A26499">
      <w:pPr>
        <w:pStyle w:val="ListParagraph"/>
        <w:numPr>
          <w:ilvl w:val="0"/>
          <w:numId w:val="20"/>
        </w:numPr>
        <w:tabs>
          <w:tab w:val="left" w:pos="709"/>
        </w:tabs>
        <w:spacing w:before="120"/>
        <w:jc w:val="both"/>
        <w:rPr>
          <w:vanish/>
          <w:color w:val="auto"/>
        </w:rPr>
      </w:pPr>
    </w:p>
    <w:p w:rsidR="00931DC2" w:rsidRPr="0078492D" w:rsidRDefault="00931DC2" w:rsidP="00A26499">
      <w:pPr>
        <w:pStyle w:val="ListParagraph"/>
        <w:numPr>
          <w:ilvl w:val="0"/>
          <w:numId w:val="20"/>
        </w:numPr>
        <w:tabs>
          <w:tab w:val="left" w:pos="709"/>
        </w:tabs>
        <w:spacing w:before="120"/>
        <w:jc w:val="both"/>
        <w:rPr>
          <w:vanish/>
          <w:color w:val="auto"/>
        </w:rPr>
      </w:pPr>
    </w:p>
    <w:p w:rsidR="00AA33A2" w:rsidRDefault="00AA33A2" w:rsidP="00AA33A2">
      <w:pPr>
        <w:pStyle w:val="ListParagraph"/>
        <w:tabs>
          <w:tab w:val="left" w:pos="709"/>
        </w:tabs>
        <w:spacing w:before="120"/>
        <w:ind w:left="360"/>
        <w:jc w:val="both"/>
        <w:rPr>
          <w:b/>
          <w:caps/>
          <w:color w:val="auto"/>
        </w:rPr>
      </w:pPr>
    </w:p>
    <w:p w:rsidR="008204B4" w:rsidRPr="00345D85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jc w:val="both"/>
        <w:rPr>
          <w:b/>
          <w:caps/>
          <w:color w:val="auto"/>
        </w:rPr>
      </w:pPr>
      <w:r w:rsidRPr="00345D85">
        <w:rPr>
          <w:b/>
          <w:caps/>
          <w:color w:val="auto"/>
        </w:rPr>
        <w:t xml:space="preserve">програм културних </w:t>
      </w:r>
      <w:r w:rsidR="008204B4" w:rsidRPr="00345D85">
        <w:rPr>
          <w:b/>
          <w:caps/>
          <w:color w:val="auto"/>
        </w:rPr>
        <w:t>активности школе</w:t>
      </w:r>
    </w:p>
    <w:p w:rsidR="008204B4" w:rsidRPr="0078492D" w:rsidRDefault="008204B4" w:rsidP="008204B4">
      <w:pPr>
        <w:jc w:val="both"/>
        <w:rPr>
          <w:color w:val="auto"/>
          <w:lang w:val="sr-Cyrl-CS"/>
        </w:rPr>
      </w:pPr>
    </w:p>
    <w:p w:rsidR="002D3997" w:rsidRPr="0078492D" w:rsidRDefault="0027458A" w:rsidP="0027458A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Културне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остварују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основу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културних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27458A" w:rsidP="0027458A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Културне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обухватају</w:t>
      </w:r>
      <w:r w:rsidR="002D3997" w:rsidRPr="0078492D">
        <w:rPr>
          <w:color w:val="auto"/>
          <w:lang w:val="sr-Cyrl-CS"/>
        </w:rPr>
        <w:t xml:space="preserve">: </w:t>
      </w:r>
      <w:r w:rsidRPr="0078492D">
        <w:rPr>
          <w:color w:val="auto"/>
          <w:lang w:val="sr-Cyrl-CS"/>
        </w:rPr>
        <w:t>прославу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дана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почетка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краја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школске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године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завршетка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основношколског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образовања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васпитања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прославе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школских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државних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празника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приредбе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представе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изложбе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концерте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такмичења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смотре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посете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установама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културе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заједничке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јединице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локалне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самоуправе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друге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које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доприносе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проширењу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утицаја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васпитање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ученика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културном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развоју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окружења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27458A" w:rsidP="0027458A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Прославе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школских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државних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празника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почетка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краја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школске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године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завршетка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основношколског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образовања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васпитања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организују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или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договору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јединицом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локалне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самоуправе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установама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културе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2D3997" w:rsidP="008204B4">
      <w:pPr>
        <w:jc w:val="both"/>
        <w:rPr>
          <w:color w:val="auto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4"/>
        <w:gridCol w:w="2308"/>
        <w:gridCol w:w="2233"/>
      </w:tblGrid>
      <w:tr w:rsidR="00BD25D7" w:rsidRPr="0078492D" w:rsidTr="001507B4">
        <w:trPr>
          <w:trHeight w:val="479"/>
        </w:trPr>
        <w:tc>
          <w:tcPr>
            <w:tcW w:w="5534" w:type="dxa"/>
            <w:shd w:val="clear" w:color="auto" w:fill="auto"/>
            <w:vAlign w:val="center"/>
          </w:tcPr>
          <w:p w:rsidR="00BD25D7" w:rsidRPr="0078492D" w:rsidRDefault="00BD25D7" w:rsidP="00901F9C">
            <w:pPr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Циљ</w:t>
            </w:r>
            <w:r w:rsidR="007D09EC">
              <w:rPr>
                <w:color w:val="auto"/>
              </w:rPr>
              <w:t>еви</w:t>
            </w:r>
            <w:r w:rsidRPr="0078492D">
              <w:rPr>
                <w:color w:val="auto"/>
              </w:rPr>
              <w:t xml:space="preserve"> и задаци културних активности школе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BD25D7" w:rsidRPr="0078492D" w:rsidRDefault="00BD25D7" w:rsidP="00901F9C">
            <w:pPr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Врста активности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BD25D7" w:rsidRPr="0078492D" w:rsidRDefault="00BD25D7" w:rsidP="00901F9C">
            <w:pPr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Начин реализације</w:t>
            </w:r>
          </w:p>
        </w:tc>
      </w:tr>
      <w:tr w:rsidR="00BD25D7" w:rsidRPr="0078492D" w:rsidTr="001507B4">
        <w:tc>
          <w:tcPr>
            <w:tcW w:w="5534" w:type="dxa"/>
            <w:shd w:val="clear" w:color="auto" w:fill="auto"/>
          </w:tcPr>
          <w:p w:rsidR="00BD25D7" w:rsidRPr="0078492D" w:rsidRDefault="00C44744" w:rsidP="00A26499">
            <w:pPr>
              <w:pStyle w:val="BodyText"/>
              <w:numPr>
                <w:ilvl w:val="0"/>
                <w:numId w:val="41"/>
              </w:numPr>
              <w:tabs>
                <w:tab w:val="left" w:pos="284"/>
              </w:tabs>
              <w:spacing w:after="0"/>
              <w:ind w:left="284" w:hanging="284"/>
              <w:rPr>
                <w:sz w:val="24"/>
                <w:lang w:val="ru-RU"/>
              </w:rPr>
            </w:pPr>
            <w:r w:rsidRPr="0078492D">
              <w:rPr>
                <w:sz w:val="24"/>
                <w:lang w:val="ru-RU"/>
              </w:rPr>
              <w:t>У</w:t>
            </w:r>
            <w:r w:rsidR="00BD25D7" w:rsidRPr="0078492D">
              <w:rPr>
                <w:sz w:val="24"/>
              </w:rPr>
              <w:t>познавање, доживљавање и оспособљавање за тумачење одабраних књижевних, позоришних, филмских, ликовних, музичких и других уметничких остварења из српске и светске баштине.</w:t>
            </w:r>
          </w:p>
          <w:p w:rsidR="00BD25D7" w:rsidRPr="0078492D" w:rsidRDefault="00C44744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</w:t>
            </w:r>
            <w:r w:rsidR="00BD25D7" w:rsidRPr="0078492D">
              <w:rPr>
                <w:color w:val="auto"/>
                <w:lang w:val="sr-Cyrl-CS"/>
              </w:rPr>
              <w:t xml:space="preserve">азвијање љубави према матерњем језику и потребе да се он негује и унапређује; </w:t>
            </w:r>
          </w:p>
          <w:p w:rsidR="00BD25D7" w:rsidRPr="0078492D" w:rsidRDefault="00BD25D7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развијање осећања за аутентичне естетске вредности у књижевној уметности;</w:t>
            </w:r>
          </w:p>
          <w:p w:rsidR="00BD25D7" w:rsidRPr="0078492D" w:rsidRDefault="00BD25D7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развијање потребе за књигом, способности да се њоме ученици самостално служе као извором сазнања; навикавање на самостално коришћење библиотеке (одељењске, школске, градске); поступно овладавање начином вођења дневника о прочитаним књигама;</w:t>
            </w:r>
          </w:p>
          <w:p w:rsidR="00BD25D7" w:rsidRPr="0078492D" w:rsidRDefault="00BD25D7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поступно и систематично оспособљавање ученика за доживљавање и вредновање сценских остварења (позориште, филм);</w:t>
            </w:r>
          </w:p>
          <w:p w:rsidR="00BD25D7" w:rsidRPr="0078492D" w:rsidRDefault="00BD25D7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усвајање основних функционалних појмова и теоријских појмова из књижевности, позоришне и филмске уметности;</w:t>
            </w:r>
          </w:p>
          <w:p w:rsidR="00BD25D7" w:rsidRPr="0078492D" w:rsidRDefault="00BD25D7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упознавање, развијање, чување и поштовање властитог националног и културног идентитета на делима српске књижевности, позоришне и филмске уметности, као и других уметничких остварења;</w:t>
            </w:r>
          </w:p>
          <w:p w:rsidR="00BD25D7" w:rsidRPr="0078492D" w:rsidRDefault="00BD25D7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развијање поштовања према културној баштини и потребе да се она негује и унапређује;</w:t>
            </w:r>
          </w:p>
          <w:p w:rsidR="00BD25D7" w:rsidRPr="0078492D" w:rsidRDefault="00C44744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</w:t>
            </w:r>
            <w:r w:rsidR="00BD25D7" w:rsidRPr="0078492D">
              <w:rPr>
                <w:color w:val="auto"/>
                <w:lang w:val="sr-Cyrl-CS"/>
              </w:rPr>
              <w:t xml:space="preserve">одстицање ученика на самостално језичко, </w:t>
            </w:r>
            <w:r w:rsidR="00BD25D7" w:rsidRPr="0078492D">
              <w:rPr>
                <w:color w:val="auto"/>
                <w:lang w:val="sr-Cyrl-CS"/>
              </w:rPr>
              <w:lastRenderedPageBreak/>
              <w:t>литерарно и сценско стваралаштво;</w:t>
            </w:r>
          </w:p>
          <w:p w:rsidR="00BD25D7" w:rsidRPr="0078492D" w:rsidRDefault="00C44744" w:rsidP="00A26499">
            <w:pPr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</w:t>
            </w:r>
            <w:r w:rsidR="00BD25D7" w:rsidRPr="0078492D">
              <w:rPr>
                <w:color w:val="auto"/>
                <w:lang w:val="sr-Cyrl-CS"/>
              </w:rPr>
              <w:t>одстицање, неговање и вредновање ученичких ваннаставних активности (литерарна, језичка, рецитаторска, драмска, новинарска секција и др.);</w:t>
            </w:r>
          </w:p>
          <w:p w:rsidR="00BD25D7" w:rsidRPr="0078492D" w:rsidRDefault="00C44744" w:rsidP="00A26499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8492D">
              <w:rPr>
                <w:color w:val="auto"/>
              </w:rPr>
              <w:t>Р</w:t>
            </w:r>
            <w:r w:rsidR="00BD25D7" w:rsidRPr="0078492D">
              <w:rPr>
                <w:color w:val="auto"/>
              </w:rPr>
              <w:t xml:space="preserve">азвијање и унапређивање стваралачког мишљења и иновативности; </w:t>
            </w:r>
          </w:p>
          <w:p w:rsidR="00BD25D7" w:rsidRPr="0078492D" w:rsidRDefault="00C44744" w:rsidP="00A26499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8492D">
              <w:rPr>
                <w:color w:val="auto"/>
              </w:rPr>
              <w:t>У</w:t>
            </w:r>
            <w:r w:rsidR="00BD25D7" w:rsidRPr="0078492D">
              <w:rPr>
                <w:color w:val="auto"/>
              </w:rPr>
              <w:t>напређивање ликовне писмености и оспособљавање за визуелну и вербалну комуникацију традиционалним и савременим медијима;подстицање на самостално проналажење,систематизовање и коришћење информација из различитих извора;</w:t>
            </w:r>
          </w:p>
          <w:p w:rsidR="00BD25D7" w:rsidRPr="0078492D" w:rsidRDefault="00BD25D7" w:rsidP="00A26499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8492D">
              <w:rPr>
                <w:color w:val="auto"/>
              </w:rPr>
              <w:t xml:space="preserve">формирање позитивног става и одговорног односа према културном и уметничком наслеђу; </w:t>
            </w:r>
          </w:p>
          <w:p w:rsidR="00BD25D7" w:rsidRPr="0078492D" w:rsidRDefault="00C44744" w:rsidP="00A26499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8492D">
              <w:rPr>
                <w:color w:val="auto"/>
              </w:rPr>
              <w:t>Р</w:t>
            </w:r>
            <w:r w:rsidR="00BD25D7" w:rsidRPr="0078492D">
              <w:rPr>
                <w:color w:val="auto"/>
              </w:rPr>
              <w:t xml:space="preserve">азвијање свести о повезаности уметности, природе и друштва, о значају одрживог развоја и улози уметности у очувању животне средине; </w:t>
            </w:r>
          </w:p>
          <w:p w:rsidR="00BD25D7" w:rsidRPr="0078492D" w:rsidRDefault="00C44744" w:rsidP="00A26499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8492D">
              <w:rPr>
                <w:color w:val="auto"/>
              </w:rPr>
              <w:t>О</w:t>
            </w:r>
            <w:r w:rsidR="00BD25D7" w:rsidRPr="0078492D">
              <w:rPr>
                <w:color w:val="auto"/>
              </w:rPr>
              <w:t xml:space="preserve">способљавање за самостални и тимски рад; </w:t>
            </w:r>
          </w:p>
          <w:p w:rsidR="00BD25D7" w:rsidRPr="0078492D" w:rsidRDefault="00BD25D7" w:rsidP="00A26499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8492D">
              <w:rPr>
                <w:color w:val="auto"/>
              </w:rPr>
              <w:t>формирање критичког односа према уметничким делима и мотивисање да процењују уметничка дела, своје и туђе ликовне радове;</w:t>
            </w:r>
          </w:p>
          <w:p w:rsidR="00BD25D7" w:rsidRPr="0078492D" w:rsidRDefault="00BD25D7" w:rsidP="00A26499">
            <w:pPr>
              <w:pStyle w:val="ListParagraph"/>
              <w:numPr>
                <w:ilvl w:val="0"/>
                <w:numId w:val="41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8492D">
              <w:rPr>
                <w:color w:val="auto"/>
              </w:rPr>
              <w:t xml:space="preserve"> мотивисање да прате културне и уметничке манифестације путем различитих медија, да посећују изложбе, музеје, легате, локалитете...и мотивисани за различите видове учешћа у културним и уметничким активностима;</w:t>
            </w:r>
          </w:p>
          <w:p w:rsidR="00BD25D7" w:rsidRPr="0078492D" w:rsidRDefault="00BD25D7" w:rsidP="00A26499">
            <w:pPr>
              <w:pStyle w:val="1tekst"/>
              <w:numPr>
                <w:ilvl w:val="0"/>
                <w:numId w:val="41"/>
              </w:numPr>
              <w:tabs>
                <w:tab w:val="left" w:pos="284"/>
              </w:tabs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92D">
              <w:rPr>
                <w:rFonts w:ascii="Times New Roman" w:hAnsi="Times New Roman" w:cs="Times New Roman"/>
                <w:sz w:val="24"/>
                <w:szCs w:val="24"/>
              </w:rPr>
              <w:t>развијање интересовања, музичке осетљивости и креативности;</w:t>
            </w:r>
          </w:p>
          <w:p w:rsidR="00BD25D7" w:rsidRPr="0078492D" w:rsidRDefault="00C44744" w:rsidP="00A26499">
            <w:pPr>
              <w:pStyle w:val="1tekst"/>
              <w:numPr>
                <w:ilvl w:val="0"/>
                <w:numId w:val="41"/>
              </w:numPr>
              <w:tabs>
                <w:tab w:val="left" w:pos="284"/>
              </w:tabs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9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25D7" w:rsidRPr="0078492D">
              <w:rPr>
                <w:rFonts w:ascii="Times New Roman" w:hAnsi="Times New Roman" w:cs="Times New Roman"/>
                <w:sz w:val="24"/>
                <w:szCs w:val="24"/>
              </w:rPr>
              <w:t>азвијање осетљивости за музичке вредности упознавањем музичке традиције и културе свога и других народа.</w:t>
            </w:r>
          </w:p>
          <w:p w:rsidR="00BD25D7" w:rsidRPr="0078492D" w:rsidRDefault="00C44744" w:rsidP="00A26499">
            <w:pPr>
              <w:pStyle w:val="1tekst"/>
              <w:numPr>
                <w:ilvl w:val="0"/>
                <w:numId w:val="41"/>
              </w:numPr>
              <w:tabs>
                <w:tab w:val="left" w:pos="284"/>
              </w:tabs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9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25D7" w:rsidRPr="0078492D">
              <w:rPr>
                <w:rFonts w:ascii="Times New Roman" w:hAnsi="Times New Roman" w:cs="Times New Roman"/>
                <w:sz w:val="24"/>
                <w:szCs w:val="24"/>
              </w:rPr>
              <w:t>еговање способности извођења музике (певање/свирање);</w:t>
            </w:r>
          </w:p>
          <w:p w:rsidR="00BD25D7" w:rsidRPr="0078492D" w:rsidRDefault="00C44744" w:rsidP="00A26499">
            <w:pPr>
              <w:pStyle w:val="1tekst"/>
              <w:numPr>
                <w:ilvl w:val="0"/>
                <w:numId w:val="41"/>
              </w:numPr>
              <w:tabs>
                <w:tab w:val="left" w:pos="284"/>
              </w:tabs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9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25D7" w:rsidRPr="0078492D">
              <w:rPr>
                <w:rFonts w:ascii="Times New Roman" w:hAnsi="Times New Roman" w:cs="Times New Roman"/>
                <w:sz w:val="24"/>
                <w:szCs w:val="24"/>
              </w:rPr>
              <w:t>тицање навике слушања музике, подстицање доживљаја и способљавање за разумевање музичких порука;</w:t>
            </w:r>
          </w:p>
          <w:p w:rsidR="00BD25D7" w:rsidRPr="0078492D" w:rsidRDefault="00BD25D7" w:rsidP="00A26499">
            <w:pPr>
              <w:pStyle w:val="1tekst"/>
              <w:numPr>
                <w:ilvl w:val="0"/>
                <w:numId w:val="41"/>
              </w:numPr>
              <w:tabs>
                <w:tab w:val="left" w:pos="284"/>
              </w:tabs>
              <w:ind w:left="284" w:right="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8492D">
              <w:rPr>
                <w:rFonts w:ascii="Times New Roman" w:hAnsi="Times New Roman" w:cs="Times New Roman"/>
                <w:sz w:val="24"/>
                <w:szCs w:val="24"/>
              </w:rPr>
              <w:t>упознавање традиционалне и уметничке музике свога и других народа;</w:t>
            </w:r>
          </w:p>
          <w:p w:rsidR="00C44744" w:rsidRPr="0078492D" w:rsidRDefault="00C44744" w:rsidP="00A26499">
            <w:pPr>
              <w:numPr>
                <w:ilvl w:val="0"/>
                <w:numId w:val="37"/>
              </w:numPr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Оспособљавање ученика за извођење хорских композиција различитих жанрова и карактера домаћих и страних композитора;</w:t>
            </w:r>
          </w:p>
          <w:p w:rsidR="00C44744" w:rsidRPr="0078492D" w:rsidRDefault="00C44744" w:rsidP="00A26499">
            <w:pPr>
              <w:numPr>
                <w:ilvl w:val="0"/>
                <w:numId w:val="37"/>
              </w:numPr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Развијање љубави према музици и подстицање на посећивање позоришних представа, опера, балета и других културних манифестација;</w:t>
            </w:r>
          </w:p>
          <w:p w:rsidR="00C44744" w:rsidRPr="0078492D" w:rsidRDefault="00C44744" w:rsidP="00A26499">
            <w:pPr>
              <w:numPr>
                <w:ilvl w:val="0"/>
                <w:numId w:val="37"/>
              </w:numPr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Усмеравање ученика на маштовито и неконвенционално решавање ликовних и других проблема, развијање креативног мишљења;</w:t>
            </w:r>
          </w:p>
          <w:p w:rsidR="00C44744" w:rsidRPr="0078492D" w:rsidRDefault="00C44744" w:rsidP="00A26499">
            <w:pPr>
              <w:numPr>
                <w:ilvl w:val="0"/>
                <w:numId w:val="37"/>
              </w:numPr>
              <w:ind w:left="284" w:right="-10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Неговање стваралачког изражавања чиме се подстиче развој самосталне и самосвесне личности детета;</w:t>
            </w:r>
          </w:p>
          <w:p w:rsidR="00C44744" w:rsidRPr="0078492D" w:rsidRDefault="00C44744" w:rsidP="00A26499">
            <w:pPr>
              <w:numPr>
                <w:ilvl w:val="0"/>
                <w:numId w:val="37"/>
              </w:numPr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Развијање солидарности и другарства међу ученицима различитих узрасних група, способности за сарадњу и тимски рад;</w:t>
            </w:r>
          </w:p>
          <w:p w:rsidR="00C44744" w:rsidRPr="0078492D" w:rsidRDefault="00C44744" w:rsidP="00A26499">
            <w:pPr>
              <w:numPr>
                <w:ilvl w:val="0"/>
                <w:numId w:val="37"/>
              </w:numPr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>Неговање народне традиције и сарадње са локалном заједницом.</w:t>
            </w:r>
          </w:p>
          <w:p w:rsidR="00BD25D7" w:rsidRPr="0078492D" w:rsidRDefault="00BD25D7" w:rsidP="00BD25D7">
            <w:pPr>
              <w:tabs>
                <w:tab w:val="left" w:pos="284"/>
              </w:tabs>
              <w:ind w:left="284" w:hanging="284"/>
              <w:rPr>
                <w:color w:val="auto"/>
              </w:rPr>
            </w:pPr>
          </w:p>
        </w:tc>
        <w:tc>
          <w:tcPr>
            <w:tcW w:w="2308" w:type="dxa"/>
            <w:shd w:val="clear" w:color="auto" w:fill="auto"/>
          </w:tcPr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Читање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Писање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Рецитовање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Глума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Гледање филма, позоришне представе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Посматрање ликовних дела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C44744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П</w:t>
            </w:r>
            <w:r w:rsidR="00BD25D7" w:rsidRPr="0078492D">
              <w:rPr>
                <w:color w:val="auto"/>
              </w:rPr>
              <w:t>евање,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свирање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A87A89" w:rsidRPr="0078492D" w:rsidRDefault="00A87A89" w:rsidP="00A87A89">
            <w:pPr>
              <w:ind w:left="6"/>
              <w:rPr>
                <w:color w:val="auto"/>
              </w:rPr>
            </w:pPr>
            <w:r w:rsidRPr="0078492D">
              <w:rPr>
                <w:color w:val="auto"/>
              </w:rPr>
              <w:t>Сви облици ликовног изражавања</w:t>
            </w:r>
          </w:p>
          <w:p w:rsidR="00BD25D7" w:rsidRPr="0078492D" w:rsidRDefault="00BD25D7" w:rsidP="00BD25D7">
            <w:pPr>
              <w:ind w:left="6"/>
              <w:rPr>
                <w:color w:val="auto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Организовање и учешће на школским приредбама – хор, солистичка  и групна извођења; припрема сценографије и изложби </w:t>
            </w:r>
          </w:p>
          <w:p w:rsidR="00C44744" w:rsidRPr="0078492D" w:rsidRDefault="00C44744" w:rsidP="00BD25D7">
            <w:pPr>
              <w:ind w:left="6"/>
              <w:rPr>
                <w:color w:val="auto"/>
                <w:lang w:val="sr-Cyrl-CS"/>
              </w:rPr>
            </w:pPr>
          </w:p>
          <w:p w:rsidR="00C44744" w:rsidRPr="0078492D" w:rsidRDefault="00BD25D7" w:rsidP="00BD25D7">
            <w:pPr>
              <w:ind w:left="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Учешће на различитим манифестацијама у и ван школе  – хор, солистичка  и групна извођења; припрема изложби  </w:t>
            </w:r>
          </w:p>
          <w:p w:rsidR="00C44744" w:rsidRPr="0078492D" w:rsidRDefault="00C44744" w:rsidP="00BD25D7">
            <w:pPr>
              <w:ind w:left="6"/>
              <w:rPr>
                <w:color w:val="auto"/>
                <w:lang w:val="sr-Cyrl-CS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Учешће на различитим ликовним конкурсима и ликовним радионицама</w:t>
            </w:r>
          </w:p>
          <w:p w:rsidR="00C44744" w:rsidRPr="0078492D" w:rsidRDefault="00C44744" w:rsidP="00BD25D7">
            <w:pPr>
              <w:ind w:left="6"/>
              <w:rPr>
                <w:color w:val="auto"/>
                <w:lang w:val="sr-Cyrl-CS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Естетско уређење школског простора</w:t>
            </w:r>
          </w:p>
          <w:p w:rsidR="00C44744" w:rsidRPr="0078492D" w:rsidRDefault="00C44744" w:rsidP="00BD25D7">
            <w:pPr>
              <w:ind w:left="6"/>
              <w:rPr>
                <w:color w:val="auto"/>
                <w:lang w:val="sr-Cyrl-CS"/>
              </w:rPr>
            </w:pPr>
          </w:p>
          <w:p w:rsidR="00BD25D7" w:rsidRPr="0078492D" w:rsidRDefault="00BD25D7" w:rsidP="00BD25D7">
            <w:pPr>
              <w:ind w:left="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Посете различитим институцијама културе (позоришне представе, концерти, галерије, музеји...)</w:t>
            </w:r>
          </w:p>
          <w:p w:rsidR="00BD25D7" w:rsidRPr="0078492D" w:rsidRDefault="00BD25D7" w:rsidP="00C44744">
            <w:pPr>
              <w:ind w:left="6"/>
              <w:rPr>
                <w:color w:val="auto"/>
              </w:rPr>
            </w:pPr>
          </w:p>
        </w:tc>
        <w:tc>
          <w:tcPr>
            <w:tcW w:w="2233" w:type="dxa"/>
            <w:shd w:val="clear" w:color="auto" w:fill="auto"/>
          </w:tcPr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Литерарни конкурси</w:t>
            </w:r>
          </w:p>
          <w:p w:rsidR="00C44744" w:rsidRPr="0078492D" w:rsidRDefault="00C44744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Посета библиотеци, учлањење (школска и градска)</w:t>
            </w:r>
          </w:p>
          <w:p w:rsidR="00C44744" w:rsidRPr="0078492D" w:rsidRDefault="00C44744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Дневник прочитаних књига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Такмичења у рецитовању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Прослава поводом Дана школе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Прослава Светог Саве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Драматизација текстова и извођење на различитим манифестацијама и прославама (Дан школе, Дечја недеља – </w:t>
            </w:r>
            <w:r w:rsidRPr="0078492D">
              <w:rPr>
                <w:color w:val="auto"/>
              </w:rPr>
              <w:lastRenderedPageBreak/>
              <w:t>наступ</w:t>
            </w:r>
            <w:r w:rsidR="00557B4F" w:rsidRPr="0078492D">
              <w:rPr>
                <w:color w:val="auto"/>
              </w:rPr>
              <w:t>и)</w:t>
            </w:r>
            <w:r w:rsidRPr="0078492D">
              <w:rPr>
                <w:color w:val="auto"/>
              </w:rPr>
              <w:t>Посета музејима, биоскопу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Литерарна, д</w:t>
            </w:r>
            <w:r w:rsidR="001507B4" w:rsidRPr="0078492D">
              <w:rPr>
                <w:color w:val="auto"/>
              </w:rPr>
              <w:t>рамска</w:t>
            </w:r>
            <w:r w:rsidRPr="0078492D">
              <w:rPr>
                <w:color w:val="auto"/>
              </w:rPr>
              <w:t xml:space="preserve"> секција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Ликовни конкурси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Посете изложбама (у школи и ван школе)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Музеја 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Легата, локалитета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М</w:t>
            </w:r>
            <w:r w:rsidR="001507B4" w:rsidRPr="0078492D">
              <w:rPr>
                <w:color w:val="auto"/>
              </w:rPr>
              <w:t>аскенбал</w:t>
            </w:r>
            <w:r w:rsidRPr="0078492D">
              <w:rPr>
                <w:color w:val="auto"/>
              </w:rPr>
              <w:t>, карневали поводом различитих културних и уметничких манифестација у граду, у оквиру школе, активности Дечјег савеза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Дан победе над фашизмом</w:t>
            </w:r>
            <w:r w:rsidR="001507B4" w:rsidRPr="0078492D">
              <w:rPr>
                <w:color w:val="auto"/>
                <w:lang w:val="sr-Cyrl-CS"/>
              </w:rPr>
              <w:t>,</w:t>
            </w:r>
          </w:p>
          <w:p w:rsidR="00C44744" w:rsidRPr="0078492D" w:rsidRDefault="00C44744" w:rsidP="00901F9C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Прослава ускршњих празника, </w:t>
            </w:r>
          </w:p>
          <w:p w:rsidR="00BD25D7" w:rsidRPr="0078492D" w:rsidRDefault="00C44744" w:rsidP="00901F9C">
            <w:pPr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Дан отворених врата</w:t>
            </w:r>
          </w:p>
          <w:p w:rsidR="00BD25D7" w:rsidRPr="0078492D" w:rsidRDefault="00C44744" w:rsidP="00901F9C">
            <w:pPr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обележавање Дана борбе против насиља над децом Дан особа са инвалидитетом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Прослава за Дан школе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Такмичења у оквиру школе, Дечјег савеза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Прослава Светог Саве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>Приредба поводом пријема ђака првака у Дечји савез,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Обележавање Дечје недеље, </w:t>
            </w:r>
          </w:p>
          <w:p w:rsidR="00C44744" w:rsidRPr="0078492D" w:rsidRDefault="00C44744" w:rsidP="00C44744">
            <w:pPr>
              <w:ind w:left="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Укључивање у различите културне активности организоване </w:t>
            </w:r>
            <w:r w:rsidRPr="0078492D">
              <w:rPr>
                <w:color w:val="auto"/>
                <w:lang w:val="sr-Cyrl-CS"/>
              </w:rPr>
              <w:lastRenderedPageBreak/>
              <w:t>унутар локалне заједнице</w:t>
            </w:r>
            <w:r w:rsidRPr="0078492D">
              <w:rPr>
                <w:color w:val="auto"/>
                <w:lang w:val="ru-RU"/>
              </w:rPr>
              <w:t xml:space="preserve">  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="001507B4" w:rsidRPr="0078492D">
              <w:rPr>
                <w:color w:val="auto"/>
                <w:lang w:val="sr-Cyrl-CS"/>
              </w:rPr>
              <w:t>(</w:t>
            </w:r>
            <w:r w:rsidRPr="0078492D">
              <w:rPr>
                <w:color w:val="auto"/>
                <w:lang w:val="sr-Cyrl-CS"/>
              </w:rPr>
              <w:t>Предшколска установа, Месна заједница...)</w:t>
            </w:r>
          </w:p>
          <w:p w:rsidR="00BD25D7" w:rsidRPr="0078492D" w:rsidRDefault="00BD25D7" w:rsidP="00901F9C">
            <w:pPr>
              <w:rPr>
                <w:color w:val="auto"/>
              </w:rPr>
            </w:pPr>
          </w:p>
        </w:tc>
      </w:tr>
    </w:tbl>
    <w:p w:rsidR="0029345A" w:rsidRDefault="0029345A" w:rsidP="00931DC2">
      <w:pPr>
        <w:pStyle w:val="ListParagraph"/>
        <w:tabs>
          <w:tab w:val="left" w:pos="709"/>
        </w:tabs>
        <w:spacing w:before="120"/>
        <w:ind w:left="142"/>
        <w:jc w:val="both"/>
        <w:rPr>
          <w:b/>
          <w:caps/>
          <w:color w:val="auto"/>
          <w:lang w:val="sr-Cyrl-CS"/>
        </w:rPr>
      </w:pPr>
    </w:p>
    <w:p w:rsidR="00605C48" w:rsidRPr="0078492D" w:rsidRDefault="00605C48" w:rsidP="00931DC2">
      <w:pPr>
        <w:pStyle w:val="ListParagraph"/>
        <w:tabs>
          <w:tab w:val="left" w:pos="709"/>
        </w:tabs>
        <w:spacing w:before="120"/>
        <w:ind w:left="142"/>
        <w:jc w:val="both"/>
        <w:rPr>
          <w:b/>
          <w:caps/>
          <w:color w:val="auto"/>
          <w:lang w:val="sr-Cyrl-CS"/>
        </w:rPr>
      </w:pP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>програм школско</w:t>
      </w:r>
      <w:r w:rsidR="0029345A" w:rsidRPr="0078492D">
        <w:rPr>
          <w:b/>
          <w:caps/>
          <w:color w:val="auto"/>
        </w:rPr>
        <w:t>г спорта и спортских активности</w:t>
      </w:r>
    </w:p>
    <w:p w:rsidR="00F17A48" w:rsidRPr="0078492D" w:rsidRDefault="00F17A48" w:rsidP="0029345A">
      <w:pPr>
        <w:ind w:left="-218"/>
        <w:rPr>
          <w:b/>
          <w:caps/>
          <w:color w:val="auto"/>
        </w:rPr>
      </w:pPr>
    </w:p>
    <w:p w:rsidR="002D3997" w:rsidRPr="0078492D" w:rsidRDefault="0027458A" w:rsidP="0027458A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Ради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развоја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практиковања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здравог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начина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живота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развоја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свести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важности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сопственог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здравља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безбедности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потреби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неговања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развоја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физичких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способности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као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превенције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насиља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оквиру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школског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реализује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школског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спорта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којим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обухваћени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сви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ученици</w:t>
      </w:r>
      <w:r w:rsidR="002D3997" w:rsidRPr="0078492D">
        <w:rPr>
          <w:color w:val="auto"/>
          <w:lang w:val="sr-Cyrl-CS"/>
        </w:rPr>
        <w:t>.</w:t>
      </w:r>
    </w:p>
    <w:p w:rsidR="003D6DA1" w:rsidRPr="000B0FC6" w:rsidRDefault="003D6DA1" w:rsidP="003D6DA1">
      <w:pPr>
        <w:tabs>
          <w:tab w:val="left" w:pos="1152"/>
        </w:tabs>
        <w:spacing w:before="120"/>
      </w:pPr>
      <w:r w:rsidRPr="001B5BDF">
        <w:rPr>
          <w:lang w:val="sr-Cyrl-CS"/>
        </w:rPr>
        <w:t xml:space="preserve">Школа ће у оквиру програма школског спорта, организовати недељу школског спорта по једну у сваком полугодишту.Недеља школског спорта обухвата такмичења свих ученика у спортским дисциплинама прилагођеним узрасту и могућностима ученика.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3"/>
        <w:gridCol w:w="3136"/>
        <w:gridCol w:w="3177"/>
      </w:tblGrid>
      <w:tr w:rsidR="003D6DA1" w:rsidRPr="001B5BDF" w:rsidTr="00C04371">
        <w:tc>
          <w:tcPr>
            <w:tcW w:w="3263" w:type="dxa"/>
          </w:tcPr>
          <w:p w:rsidR="003D6DA1" w:rsidRPr="001B5BDF" w:rsidRDefault="003D6DA1" w:rsidP="00C04371">
            <w:pPr>
              <w:tabs>
                <w:tab w:val="left" w:pos="1152"/>
              </w:tabs>
              <w:spacing w:before="120"/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АКТИВНОСТИ</w:t>
            </w:r>
          </w:p>
        </w:tc>
        <w:tc>
          <w:tcPr>
            <w:tcW w:w="3136" w:type="dxa"/>
          </w:tcPr>
          <w:p w:rsidR="003D6DA1" w:rsidRPr="001B5BDF" w:rsidRDefault="003D6DA1" w:rsidP="00C04371">
            <w:pPr>
              <w:tabs>
                <w:tab w:val="left" w:pos="1152"/>
              </w:tabs>
              <w:spacing w:before="120"/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УЗРАСТ</w:t>
            </w:r>
          </w:p>
        </w:tc>
        <w:tc>
          <w:tcPr>
            <w:tcW w:w="3177" w:type="dxa"/>
          </w:tcPr>
          <w:p w:rsidR="003D6DA1" w:rsidRPr="001B5BDF" w:rsidRDefault="003D6DA1" w:rsidP="00C04371">
            <w:pPr>
              <w:tabs>
                <w:tab w:val="left" w:pos="1152"/>
              </w:tabs>
              <w:spacing w:before="120"/>
              <w:jc w:val="center"/>
              <w:rPr>
                <w:lang w:val="sr-Cyrl-CS"/>
              </w:rPr>
            </w:pPr>
            <w:r w:rsidRPr="001B5BDF">
              <w:rPr>
                <w:lang w:val="sr-Cyrl-CS"/>
              </w:rPr>
              <w:t>ВРЕМЕ</w:t>
            </w:r>
          </w:p>
        </w:tc>
      </w:tr>
      <w:tr w:rsidR="003D6DA1" w:rsidRPr="001B5BDF" w:rsidTr="00C04371">
        <w:tc>
          <w:tcPr>
            <w:tcW w:w="3263" w:type="dxa"/>
          </w:tcPr>
          <w:p w:rsidR="003D6DA1" w:rsidRPr="001B5BDF" w:rsidRDefault="003D6DA1" w:rsidP="00C04371">
            <w:pPr>
              <w:tabs>
                <w:tab w:val="left" w:pos="1152"/>
              </w:tabs>
              <w:spacing w:before="120"/>
              <w:rPr>
                <w:lang w:val="sr-Cyrl-CS"/>
              </w:rPr>
            </w:pPr>
            <w:r w:rsidRPr="001B5BDF">
              <w:rPr>
                <w:lang w:val="sr-Cyrl-CS"/>
              </w:rPr>
              <w:t>Одељењска такмичења: игре спретности и брзине, фудбал, између две ватре, трчање</w:t>
            </w:r>
          </w:p>
        </w:tc>
        <w:tc>
          <w:tcPr>
            <w:tcW w:w="3136" w:type="dxa"/>
            <w:vAlign w:val="center"/>
          </w:tcPr>
          <w:p w:rsidR="003D6DA1" w:rsidRPr="001B5BDF" w:rsidRDefault="003D6DA1" w:rsidP="00C04371">
            <w:pPr>
              <w:tabs>
                <w:tab w:val="left" w:pos="1152"/>
              </w:tabs>
              <w:spacing w:before="120"/>
              <w:jc w:val="center"/>
            </w:pPr>
            <w:r w:rsidRPr="001B5BDF">
              <w:t>I-IV разред</w:t>
            </w:r>
          </w:p>
        </w:tc>
        <w:tc>
          <w:tcPr>
            <w:tcW w:w="3177" w:type="dxa"/>
            <w:vAlign w:val="center"/>
          </w:tcPr>
          <w:p w:rsidR="003D6DA1" w:rsidRDefault="003D6DA1" w:rsidP="00C04371">
            <w:pPr>
              <w:tabs>
                <w:tab w:val="left" w:pos="1152"/>
              </w:tabs>
              <w:spacing w:before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Октобар</w:t>
            </w:r>
          </w:p>
          <w:p w:rsidR="003D6DA1" w:rsidRPr="001B5BDF" w:rsidRDefault="003D6DA1" w:rsidP="003D6DA1">
            <w:pPr>
              <w:tabs>
                <w:tab w:val="left" w:pos="1152"/>
              </w:tabs>
              <w:spacing w:before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јуни</w:t>
            </w:r>
          </w:p>
        </w:tc>
      </w:tr>
      <w:tr w:rsidR="003D6DA1" w:rsidRPr="001B5BDF" w:rsidTr="00C04371">
        <w:tc>
          <w:tcPr>
            <w:tcW w:w="3263" w:type="dxa"/>
          </w:tcPr>
          <w:p w:rsidR="003D6DA1" w:rsidRPr="001B5BDF" w:rsidRDefault="003D6DA1" w:rsidP="00C04371">
            <w:pPr>
              <w:spacing w:before="120"/>
            </w:pPr>
            <w:r w:rsidRPr="001B5BDF">
              <w:rPr>
                <w:lang w:val="sr-Cyrl-CS"/>
              </w:rPr>
              <w:t xml:space="preserve">Разредна такмичења: рукомет, фудбал, одбојка и кошарка, стони тенис, </w:t>
            </w:r>
          </w:p>
        </w:tc>
        <w:tc>
          <w:tcPr>
            <w:tcW w:w="3136" w:type="dxa"/>
            <w:vAlign w:val="center"/>
          </w:tcPr>
          <w:p w:rsidR="003D6DA1" w:rsidRPr="001B5BDF" w:rsidRDefault="003D6DA1" w:rsidP="00C04371">
            <w:pPr>
              <w:tabs>
                <w:tab w:val="left" w:pos="1152"/>
              </w:tabs>
              <w:spacing w:before="120"/>
              <w:jc w:val="center"/>
            </w:pPr>
            <w:r w:rsidRPr="001B5BDF">
              <w:t>V-VIII разред</w:t>
            </w:r>
          </w:p>
        </w:tc>
        <w:tc>
          <w:tcPr>
            <w:tcW w:w="3177" w:type="dxa"/>
            <w:vAlign w:val="center"/>
          </w:tcPr>
          <w:p w:rsidR="003D6DA1" w:rsidRDefault="003D6DA1" w:rsidP="00C04371">
            <w:pPr>
              <w:tabs>
                <w:tab w:val="left" w:pos="1152"/>
              </w:tabs>
              <w:spacing w:before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Октобар</w:t>
            </w:r>
          </w:p>
          <w:p w:rsidR="003D6DA1" w:rsidRPr="001B5BDF" w:rsidRDefault="003D6DA1" w:rsidP="00C04371">
            <w:pPr>
              <w:tabs>
                <w:tab w:val="left" w:pos="1152"/>
              </w:tabs>
              <w:spacing w:before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мај</w:t>
            </w:r>
          </w:p>
        </w:tc>
      </w:tr>
    </w:tbl>
    <w:p w:rsidR="00A02D25" w:rsidRPr="003D6DA1" w:rsidRDefault="00A02D25" w:rsidP="0027458A">
      <w:pPr>
        <w:spacing w:before="120"/>
        <w:jc w:val="both"/>
        <w:rPr>
          <w:color w:val="auto"/>
        </w:rPr>
      </w:pPr>
      <w:r w:rsidRPr="0078492D">
        <w:rPr>
          <w:color w:val="auto"/>
        </w:rPr>
        <w:t xml:space="preserve">Спорт доприноси хармоничном </w:t>
      </w:r>
      <w:hyperlink r:id="rId8" w:history="1">
        <w:r w:rsidRPr="0078492D">
          <w:rPr>
            <w:color w:val="auto"/>
          </w:rPr>
          <w:t>физичком васпитању</w:t>
        </w:r>
      </w:hyperlink>
      <w:r w:rsidRPr="0078492D">
        <w:rPr>
          <w:color w:val="auto"/>
        </w:rPr>
        <w:t xml:space="preserve"> детета, припрема га за напор у физиолошком погледу, помаже у одржавању пропорције између физичког и психичког оптерећења, учествује у изградњи његове воље и карактера, учи га фер-плеју, има улогу у социјализацији детета и олакшава друштвено прилагођавање. </w:t>
      </w:r>
      <w:r w:rsidR="003D6DA1">
        <w:rPr>
          <w:color w:val="auto"/>
        </w:rPr>
        <w:t>Н</w:t>
      </w:r>
      <w:r w:rsidRPr="0078492D">
        <w:rPr>
          <w:color w:val="auto"/>
        </w:rPr>
        <w:t>авике и склоности</w:t>
      </w:r>
      <w:r w:rsidR="00496286">
        <w:rPr>
          <w:color w:val="auto"/>
        </w:rPr>
        <w:t xml:space="preserve"> бављења спортом </w:t>
      </w:r>
      <w:r w:rsidR="003D6DA1">
        <w:rPr>
          <w:color w:val="auto"/>
        </w:rPr>
        <w:t>развијају</w:t>
      </w:r>
      <w:r w:rsidR="00496286">
        <w:rPr>
          <w:color w:val="auto"/>
        </w:rPr>
        <w:t xml:space="preserve"> се у детињству, највише </w:t>
      </w:r>
      <w:r w:rsidR="003D6DA1">
        <w:rPr>
          <w:color w:val="auto"/>
        </w:rPr>
        <w:t xml:space="preserve"> кроз школски спорт. </w:t>
      </w:r>
    </w:p>
    <w:p w:rsidR="00C61668" w:rsidRPr="0078492D" w:rsidRDefault="00A02D25" w:rsidP="00A02D25">
      <w:pPr>
        <w:spacing w:before="120"/>
        <w:jc w:val="both"/>
        <w:rPr>
          <w:color w:val="auto"/>
        </w:rPr>
      </w:pPr>
      <w:r w:rsidRPr="0078492D">
        <w:rPr>
          <w:color w:val="auto"/>
        </w:rPr>
        <w:t xml:space="preserve">Спортске активности у школи одвијају се кроз: </w:t>
      </w:r>
      <w:r w:rsidR="001E2364" w:rsidRPr="0078492D">
        <w:rPr>
          <w:color w:val="auto"/>
        </w:rPr>
        <w:t xml:space="preserve">обавезне </w:t>
      </w:r>
      <w:r w:rsidRPr="0078492D">
        <w:rPr>
          <w:color w:val="auto"/>
        </w:rPr>
        <w:t xml:space="preserve">часове физичког васпитања, </w:t>
      </w:r>
      <w:r w:rsidR="001E2364" w:rsidRPr="0078492D">
        <w:rPr>
          <w:color w:val="auto"/>
        </w:rPr>
        <w:t xml:space="preserve">кроз 54 часа спортских активности на нивоу </w:t>
      </w:r>
      <w:r w:rsidR="00EF7B84">
        <w:rPr>
          <w:color w:val="auto"/>
        </w:rPr>
        <w:t>V</w:t>
      </w:r>
      <w:r w:rsidR="00891645">
        <w:rPr>
          <w:color w:val="auto"/>
        </w:rPr>
        <w:t xml:space="preserve"> и VI</w:t>
      </w:r>
      <w:r w:rsidR="00EF7B84">
        <w:rPr>
          <w:color w:val="auto"/>
        </w:rPr>
        <w:t xml:space="preserve"> разреда</w:t>
      </w:r>
      <w:r w:rsidR="00891645">
        <w:rPr>
          <w:color w:val="auto"/>
        </w:rPr>
        <w:t xml:space="preserve">, </w:t>
      </w:r>
      <w:r w:rsidR="007D09EC">
        <w:rPr>
          <w:color w:val="auto"/>
        </w:rPr>
        <w:t xml:space="preserve">ваннаставне активности у VII разреду, слободне </w:t>
      </w:r>
      <w:r w:rsidR="007D09EC" w:rsidRPr="0078492D">
        <w:rPr>
          <w:color w:val="auto"/>
        </w:rPr>
        <w:t>наставне активности</w:t>
      </w:r>
      <w:r w:rsidR="007D09EC">
        <w:rPr>
          <w:color w:val="auto"/>
        </w:rPr>
        <w:t xml:space="preserve"> у VIII разреду </w:t>
      </w:r>
      <w:r w:rsidR="003E7AEB" w:rsidRPr="0078492D">
        <w:rPr>
          <w:color w:val="auto"/>
        </w:rPr>
        <w:t xml:space="preserve">и свакодневно вежбање ученика </w:t>
      </w:r>
      <w:r w:rsidR="007D09EC">
        <w:rPr>
          <w:color w:val="auto"/>
        </w:rPr>
        <w:t>од I-IV разреда</w:t>
      </w:r>
      <w:r w:rsidR="003E7AEB" w:rsidRPr="0078492D">
        <w:rPr>
          <w:color w:val="auto"/>
        </w:rPr>
        <w:t xml:space="preserve"> као део програма „Покренимо нашу децу“.</w:t>
      </w:r>
    </w:p>
    <w:p w:rsidR="00AD2A04" w:rsidRPr="0078492D" w:rsidRDefault="00AD2A04" w:rsidP="00931DC2">
      <w:pPr>
        <w:pStyle w:val="ListParagraph"/>
        <w:ind w:left="142"/>
        <w:rPr>
          <w:b/>
          <w:caps/>
          <w:color w:val="auto"/>
        </w:rPr>
      </w:pPr>
    </w:p>
    <w:p w:rsidR="00931DC2" w:rsidRPr="0078492D" w:rsidRDefault="00931DC2" w:rsidP="00931DC2">
      <w:pPr>
        <w:pStyle w:val="ListParagraph"/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rPr>
          <w:b/>
          <w:caps/>
          <w:color w:val="auto"/>
        </w:rPr>
      </w:pPr>
      <w:r w:rsidRPr="0078492D">
        <w:rPr>
          <w:b/>
          <w:caps/>
          <w:color w:val="auto"/>
        </w:rPr>
        <w:t>програм заштите од насиља, злостављања и занемаривања и програми превенције других облика ризичног понашања;</w:t>
      </w:r>
    </w:p>
    <w:p w:rsidR="00931DC2" w:rsidRPr="0078492D" w:rsidRDefault="00931DC2" w:rsidP="005F132C">
      <w:pPr>
        <w:tabs>
          <w:tab w:val="left" w:pos="709"/>
        </w:tabs>
        <w:spacing w:before="120"/>
        <w:ind w:left="-218"/>
        <w:rPr>
          <w:b/>
          <w:caps/>
          <w:color w:val="auto"/>
        </w:rPr>
      </w:pPr>
    </w:p>
    <w:p w:rsidR="009B5731" w:rsidRPr="0078492D" w:rsidRDefault="009B5731" w:rsidP="00A26499">
      <w:pPr>
        <w:pStyle w:val="ListParagraph"/>
        <w:numPr>
          <w:ilvl w:val="0"/>
          <w:numId w:val="19"/>
        </w:numPr>
        <w:jc w:val="both"/>
        <w:rPr>
          <w:color w:val="auto"/>
        </w:rPr>
      </w:pPr>
      <w:r w:rsidRPr="0078492D">
        <w:rPr>
          <w:color w:val="auto"/>
        </w:rPr>
        <w:t>ПРОГРАМ ЗАШТИТЕ</w:t>
      </w:r>
      <w:r w:rsidRPr="0078492D">
        <w:rPr>
          <w:b/>
          <w:caps/>
          <w:color w:val="auto"/>
        </w:rPr>
        <w:t xml:space="preserve"> </w:t>
      </w:r>
      <w:r w:rsidRPr="0078492D">
        <w:rPr>
          <w:caps/>
          <w:color w:val="auto"/>
        </w:rPr>
        <w:t>од насиља, злостављања и занемаривања</w:t>
      </w:r>
    </w:p>
    <w:p w:rsidR="009B5731" w:rsidRPr="0078492D" w:rsidRDefault="009B5731" w:rsidP="009B5731">
      <w:pPr>
        <w:pStyle w:val="ListParagraph"/>
        <w:jc w:val="both"/>
        <w:rPr>
          <w:color w:val="auto"/>
        </w:rPr>
      </w:pPr>
    </w:p>
    <w:p w:rsidR="005F132C" w:rsidRPr="0078492D" w:rsidRDefault="005F132C" w:rsidP="005F132C">
      <w:pPr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 xml:space="preserve">У складу са међународним документом </w:t>
      </w:r>
      <w:r w:rsidRPr="0078492D">
        <w:rPr>
          <w:iCs/>
          <w:color w:val="auto"/>
          <w:lang w:val="ru-RU"/>
        </w:rPr>
        <w:t>Конвенциј</w:t>
      </w:r>
      <w:r w:rsidRPr="0078492D">
        <w:rPr>
          <w:iCs/>
          <w:color w:val="auto"/>
        </w:rPr>
        <w:t>a</w:t>
      </w:r>
      <w:r w:rsidRPr="0078492D">
        <w:rPr>
          <w:iCs/>
          <w:color w:val="auto"/>
          <w:lang w:val="ru-RU"/>
        </w:rPr>
        <w:t xml:space="preserve"> о правима детета</w:t>
      </w:r>
      <w:r w:rsidRPr="0078492D">
        <w:rPr>
          <w:i/>
          <w:iCs/>
          <w:color w:val="auto"/>
          <w:lang w:val="ru-RU"/>
        </w:rPr>
        <w:t xml:space="preserve"> </w:t>
      </w:r>
      <w:r w:rsidRPr="0078492D">
        <w:rPr>
          <w:color w:val="auto"/>
          <w:lang w:val="ru-RU"/>
        </w:rPr>
        <w:t>и документима које је усвојила Влада Републике Србије:</w:t>
      </w:r>
    </w:p>
    <w:p w:rsidR="005F132C" w:rsidRPr="0078492D" w:rsidRDefault="005F132C" w:rsidP="005F132C">
      <w:pPr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>-   Национални план акције за децу;</w:t>
      </w:r>
    </w:p>
    <w:p w:rsidR="005F132C" w:rsidRPr="0078492D" w:rsidRDefault="005F132C" w:rsidP="005F132C">
      <w:pPr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 xml:space="preserve">-  </w:t>
      </w:r>
      <w:r w:rsidR="001D5A2B" w:rsidRPr="0078492D">
        <w:rPr>
          <w:color w:val="auto"/>
          <w:lang w:val="ru-RU"/>
        </w:rPr>
        <w:t xml:space="preserve"> </w:t>
      </w:r>
      <w:r w:rsidRPr="0078492D">
        <w:rPr>
          <w:color w:val="auto"/>
          <w:lang w:val="ru-RU"/>
        </w:rPr>
        <w:t>Општи протокол за заштиту деце од злостављања и занемаривања.</w:t>
      </w:r>
    </w:p>
    <w:p w:rsidR="005F132C" w:rsidRPr="0078492D" w:rsidRDefault="005F132C" w:rsidP="005F132C">
      <w:pPr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>Министарство просвете Републике Србије је објавило:</w:t>
      </w:r>
    </w:p>
    <w:p w:rsidR="005F132C" w:rsidRPr="0078492D" w:rsidRDefault="001D5A2B" w:rsidP="005F132C">
      <w:pPr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 xml:space="preserve">- </w:t>
      </w:r>
      <w:r w:rsidR="005F132C" w:rsidRPr="0078492D">
        <w:rPr>
          <w:color w:val="auto"/>
          <w:lang w:val="ru-RU"/>
        </w:rPr>
        <w:t xml:space="preserve">Посебни протокол за заштиту деце и ученика од насиља, злостављања и занемаривања у образовно-васпитним установама, којим је прецизирана улога свих који су укључени у живот и рад школе. </w:t>
      </w:r>
    </w:p>
    <w:p w:rsidR="005F132C" w:rsidRPr="0078492D" w:rsidRDefault="005F132C" w:rsidP="005F132C">
      <w:pPr>
        <w:spacing w:before="120"/>
        <w:jc w:val="both"/>
        <w:rPr>
          <w:color w:val="auto"/>
        </w:rPr>
      </w:pPr>
      <w:r w:rsidRPr="0078492D">
        <w:rPr>
          <w:color w:val="auto"/>
          <w:lang w:val="ru-RU"/>
        </w:rPr>
        <w:t xml:space="preserve">На основу овог Протокола школа је формирала </w:t>
      </w:r>
      <w:r w:rsidRPr="0078492D">
        <w:rPr>
          <w:b/>
          <w:color w:val="auto"/>
          <w:lang w:val="ru-RU"/>
        </w:rPr>
        <w:t>Тим за заштиту од насиља</w:t>
      </w:r>
      <w:r w:rsidRPr="0078492D">
        <w:rPr>
          <w:color w:val="auto"/>
          <w:lang w:val="ru-RU"/>
        </w:rPr>
        <w:t xml:space="preserve">, </w:t>
      </w:r>
      <w:r w:rsidRPr="0078492D">
        <w:rPr>
          <w:b/>
          <w:color w:val="auto"/>
          <w:lang w:val="ru-RU"/>
        </w:rPr>
        <w:t>злостављања и занемаривања</w:t>
      </w:r>
      <w:r w:rsidRPr="0078492D">
        <w:rPr>
          <w:color w:val="auto"/>
          <w:lang w:val="ru-RU"/>
        </w:rPr>
        <w:t xml:space="preserve"> који је израдио овај програм рада.</w:t>
      </w:r>
    </w:p>
    <w:p w:rsidR="005F132C" w:rsidRPr="0078492D" w:rsidRDefault="005F132C" w:rsidP="005F132C">
      <w:pPr>
        <w:rPr>
          <w:color w:val="auto"/>
          <w:lang w:val="sr-Cyrl-CS"/>
        </w:rPr>
      </w:pPr>
    </w:p>
    <w:p w:rsidR="005F132C" w:rsidRPr="0078492D" w:rsidRDefault="001D5A2B" w:rsidP="001D5A2B">
      <w:pPr>
        <w:rPr>
          <w:b/>
          <w:color w:val="auto"/>
          <w:lang w:val="sr-Cyrl-CS"/>
        </w:rPr>
      </w:pPr>
      <w:r w:rsidRPr="0078492D">
        <w:rPr>
          <w:b/>
          <w:color w:val="auto"/>
        </w:rPr>
        <w:t>Циљ програма</w:t>
      </w:r>
      <w:r w:rsidR="005F132C" w:rsidRPr="0078492D">
        <w:rPr>
          <w:b/>
          <w:color w:val="auto"/>
        </w:rPr>
        <w:t>:</w:t>
      </w:r>
    </w:p>
    <w:p w:rsidR="001D5A2B" w:rsidRPr="0078492D" w:rsidRDefault="005F132C" w:rsidP="009B5731">
      <w:pPr>
        <w:jc w:val="both"/>
        <w:rPr>
          <w:color w:val="auto"/>
        </w:rPr>
      </w:pPr>
      <w:r w:rsidRPr="0078492D">
        <w:rPr>
          <w:color w:val="auto"/>
        </w:rPr>
        <w:lastRenderedPageBreak/>
        <w:t>Остваривање и развој безбедног и подстицајног окружења у  образовно-васпитим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установама 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чиме 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се остварује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 право 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сваког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 детета</w:t>
      </w:r>
      <w:r w:rsidR="001D5A2B" w:rsidRPr="0078492D">
        <w:rPr>
          <w:color w:val="auto"/>
          <w:lang w:val="sr-Cyrl-CS"/>
        </w:rPr>
        <w:t xml:space="preserve"> </w:t>
      </w:r>
      <w:r w:rsidRPr="0078492D">
        <w:rPr>
          <w:color w:val="auto"/>
        </w:rPr>
        <w:t>да 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буде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 заштићено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 од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 свих</w:t>
      </w:r>
      <w:r w:rsidR="001D5A2B" w:rsidRPr="0078492D">
        <w:rPr>
          <w:color w:val="auto"/>
        </w:rPr>
        <w:t xml:space="preserve"> </w:t>
      </w:r>
      <w:r w:rsidRPr="0078492D">
        <w:rPr>
          <w:color w:val="auto"/>
        </w:rPr>
        <w:t>облика насиља.</w:t>
      </w:r>
    </w:p>
    <w:tbl>
      <w:tblPr>
        <w:tblpPr w:leftFromText="180" w:rightFromText="180" w:vertAnchor="text" w:horzAnchor="margin" w:tblpY="51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598"/>
        <w:gridCol w:w="2040"/>
        <w:gridCol w:w="1741"/>
      </w:tblGrid>
      <w:tr w:rsidR="005F132C" w:rsidRPr="0078492D">
        <w:tc>
          <w:tcPr>
            <w:tcW w:w="3794" w:type="dxa"/>
            <w:vAlign w:val="center"/>
          </w:tcPr>
          <w:p w:rsidR="005F132C" w:rsidRPr="0078492D" w:rsidRDefault="005F132C" w:rsidP="001D5A2B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Активности</w:t>
            </w:r>
          </w:p>
        </w:tc>
        <w:tc>
          <w:tcPr>
            <w:tcW w:w="2598" w:type="dxa"/>
            <w:vAlign w:val="center"/>
          </w:tcPr>
          <w:p w:rsidR="005F132C" w:rsidRPr="0078492D" w:rsidRDefault="005F132C" w:rsidP="001D5A2B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Начин реализације</w:t>
            </w:r>
          </w:p>
        </w:tc>
        <w:tc>
          <w:tcPr>
            <w:tcW w:w="2040" w:type="dxa"/>
            <w:vAlign w:val="center"/>
          </w:tcPr>
          <w:p w:rsidR="005F132C" w:rsidRPr="0078492D" w:rsidRDefault="005F132C" w:rsidP="001D5A2B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Носиоци реализације</w:t>
            </w:r>
          </w:p>
        </w:tc>
        <w:tc>
          <w:tcPr>
            <w:tcW w:w="1741" w:type="dxa"/>
            <w:vAlign w:val="center"/>
          </w:tcPr>
          <w:p w:rsidR="005F132C" w:rsidRPr="0078492D" w:rsidRDefault="005F132C" w:rsidP="001D5A2B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Време реализације</w:t>
            </w:r>
          </w:p>
        </w:tc>
      </w:tr>
      <w:tr w:rsidR="005F132C" w:rsidRPr="0078492D">
        <w:tc>
          <w:tcPr>
            <w:tcW w:w="3794" w:type="dxa"/>
            <w:vAlign w:val="center"/>
          </w:tcPr>
          <w:p w:rsidR="005F132C" w:rsidRPr="0078492D" w:rsidRDefault="001D5A2B" w:rsidP="00DE14D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Даље у</w:t>
            </w:r>
            <w:r w:rsidR="005F132C" w:rsidRPr="0078492D">
              <w:rPr>
                <w:color w:val="auto"/>
              </w:rPr>
              <w:t>вођење</w:t>
            </w:r>
            <w:r w:rsidR="005F132C" w:rsidRPr="0078492D">
              <w:rPr>
                <w:color w:val="auto"/>
                <w:spacing w:val="-4"/>
              </w:rPr>
              <w:t> </w:t>
            </w:r>
            <w:r w:rsidR="005F132C" w:rsidRPr="0078492D">
              <w:rPr>
                <w:color w:val="auto"/>
              </w:rPr>
              <w:t>у</w:t>
            </w:r>
            <w:r w:rsidR="005F132C" w:rsidRPr="0078492D">
              <w:rPr>
                <w:color w:val="auto"/>
                <w:spacing w:val="-4"/>
              </w:rPr>
              <w:t> </w:t>
            </w:r>
            <w:r w:rsidR="005F132C" w:rsidRPr="0078492D">
              <w:rPr>
                <w:color w:val="auto"/>
              </w:rPr>
              <w:t>праксу</w:t>
            </w:r>
            <w:r w:rsidR="005F132C" w:rsidRPr="0078492D">
              <w:rPr>
                <w:color w:val="auto"/>
                <w:lang w:val="sr-Cyrl-CS"/>
              </w:rPr>
              <w:t xml:space="preserve"> </w:t>
            </w:r>
            <w:r w:rsidR="005F132C" w:rsidRPr="0078492D">
              <w:rPr>
                <w:color w:val="auto"/>
              </w:rPr>
              <w:t>Посебног</w:t>
            </w:r>
            <w:r w:rsidR="005F132C" w:rsidRPr="0078492D">
              <w:rPr>
                <w:color w:val="auto"/>
                <w:spacing w:val="-4"/>
              </w:rPr>
              <w:t> </w:t>
            </w:r>
            <w:r w:rsidR="005F132C" w:rsidRPr="0078492D">
              <w:rPr>
                <w:color w:val="auto"/>
              </w:rPr>
              <w:t>протокола</w:t>
            </w:r>
            <w:r w:rsidR="005F132C" w:rsidRPr="0078492D">
              <w:rPr>
                <w:color w:val="auto"/>
                <w:spacing w:val="-4"/>
              </w:rPr>
              <w:t> </w:t>
            </w:r>
            <w:r w:rsidR="005F132C" w:rsidRPr="0078492D">
              <w:rPr>
                <w:color w:val="auto"/>
              </w:rPr>
              <w:t>за</w:t>
            </w:r>
            <w:r w:rsidR="005F132C" w:rsidRPr="0078492D">
              <w:rPr>
                <w:color w:val="auto"/>
                <w:spacing w:val="-4"/>
              </w:rPr>
              <w:t> </w:t>
            </w:r>
            <w:r w:rsidR="005F132C" w:rsidRPr="0078492D">
              <w:rPr>
                <w:color w:val="auto"/>
              </w:rPr>
              <w:t>заштит</w:t>
            </w:r>
            <w:r w:rsidRPr="0078492D">
              <w:rPr>
                <w:color w:val="auto"/>
              </w:rPr>
              <w:t xml:space="preserve">у </w:t>
            </w:r>
            <w:r w:rsidR="005F132C" w:rsidRPr="0078492D">
              <w:rPr>
                <w:color w:val="auto"/>
              </w:rPr>
              <w:t>деце</w:t>
            </w:r>
            <w:r w:rsidR="005F132C" w:rsidRPr="0078492D">
              <w:rPr>
                <w:color w:val="auto"/>
                <w:lang w:val="sr-Cyrl-CS"/>
              </w:rPr>
              <w:t xml:space="preserve"> и ученика од насиља, злостављања и занемаривања у образовно васпитним установама.</w:t>
            </w:r>
          </w:p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</w:p>
        </w:tc>
        <w:tc>
          <w:tcPr>
            <w:tcW w:w="2598" w:type="dxa"/>
            <w:vAlign w:val="center"/>
          </w:tcPr>
          <w:p w:rsidR="005F132C" w:rsidRPr="0078492D" w:rsidRDefault="001D5A2B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Истицање основне идеје Протокола, подсећање на кораке у поступању, шематски прикази на огласној табли и на видним местима у школи</w:t>
            </w:r>
          </w:p>
        </w:tc>
        <w:tc>
          <w:tcPr>
            <w:tcW w:w="2040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Задужени чланови тима и секретар школе</w:t>
            </w:r>
          </w:p>
        </w:tc>
        <w:tc>
          <w:tcPr>
            <w:tcW w:w="1741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</w:t>
            </w:r>
            <w:r w:rsidR="001D5A2B" w:rsidRPr="0078492D">
              <w:rPr>
                <w:color w:val="auto"/>
                <w:lang w:val="sr-Cyrl-CS"/>
              </w:rPr>
              <w:t>в</w:t>
            </w:r>
            <w:r w:rsidRPr="0078492D">
              <w:rPr>
                <w:color w:val="auto"/>
                <w:lang w:val="sr-Cyrl-CS"/>
              </w:rPr>
              <w:t>густ, септембар</w:t>
            </w:r>
          </w:p>
        </w:tc>
      </w:tr>
      <w:tr w:rsidR="005F132C" w:rsidRPr="0078492D">
        <w:tc>
          <w:tcPr>
            <w:tcW w:w="3794" w:type="dxa"/>
            <w:vAlign w:val="center"/>
          </w:tcPr>
          <w:p w:rsidR="005F132C" w:rsidRPr="0078492D" w:rsidRDefault="005F132C" w:rsidP="00DE14D0">
            <w:pPr>
              <w:pStyle w:val="ListParagraph"/>
              <w:ind w:left="0"/>
              <w:rPr>
                <w:color w:val="auto"/>
              </w:rPr>
            </w:pPr>
            <w:r w:rsidRPr="0078492D">
              <w:rPr>
                <w:color w:val="auto"/>
              </w:rPr>
              <w:t>Обезбе</w:t>
            </w:r>
            <w:r w:rsidR="001D5A2B" w:rsidRPr="0078492D">
              <w:rPr>
                <w:color w:val="auto"/>
                <w:lang w:val="sr-Cyrl-CS"/>
              </w:rPr>
              <w:t>ђење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простор</w:t>
            </w:r>
            <w:r w:rsidR="001D5A2B" w:rsidRPr="0078492D">
              <w:rPr>
                <w:color w:val="auto"/>
              </w:rPr>
              <w:t>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у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којима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бораве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ученици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унутар</w:t>
            </w:r>
            <w:r w:rsidRPr="0078492D">
              <w:rPr>
                <w:color w:val="auto"/>
                <w:lang w:val="sr-Cyrl-CS"/>
              </w:rPr>
              <w:t xml:space="preserve"> школе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и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у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њеном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непосредном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окружењу</w:t>
            </w:r>
          </w:p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Унапређивање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нивоа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безбедности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="001D5A2B" w:rsidRPr="0078492D">
              <w:rPr>
                <w:color w:val="auto"/>
                <w:lang w:val="sr-Cyrl-CS"/>
              </w:rPr>
              <w:t>фи</w:t>
            </w:r>
            <w:r w:rsidRPr="0078492D">
              <w:rPr>
                <w:color w:val="auto"/>
              </w:rPr>
              <w:t>зичке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средине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(стазе,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прилази,</w:t>
            </w:r>
            <w:r w:rsidRPr="0078492D">
              <w:rPr>
                <w:color w:val="auto"/>
                <w:lang w:val="sr-Cyrl-CS"/>
              </w:rPr>
              <w:t xml:space="preserve"> дворишта, сала за физичко,  с</w:t>
            </w:r>
            <w:r w:rsidRPr="0078492D">
              <w:rPr>
                <w:color w:val="auto"/>
              </w:rPr>
              <w:t>портски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терени,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осветљење)</w:t>
            </w:r>
          </w:p>
          <w:p w:rsidR="005F132C" w:rsidRPr="0078492D" w:rsidRDefault="005F132C" w:rsidP="00DE14D0">
            <w:pPr>
              <w:rPr>
                <w:color w:val="auto"/>
              </w:rPr>
            </w:pPr>
          </w:p>
        </w:tc>
        <w:tc>
          <w:tcPr>
            <w:tcW w:w="2598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Поправка ограде,</w:t>
            </w:r>
            <w:r w:rsidR="001D5A2B" w:rsidRPr="0078492D">
              <w:rPr>
                <w:color w:val="auto"/>
                <w:lang w:val="sr-Cyrl-CS"/>
              </w:rPr>
              <w:t xml:space="preserve"> </w:t>
            </w:r>
            <w:r w:rsidR="005A3C2C" w:rsidRPr="0078492D">
              <w:rPr>
                <w:color w:val="auto"/>
                <w:lang w:val="sr-Cyrl-CS"/>
              </w:rPr>
              <w:t xml:space="preserve">реконструкција </w:t>
            </w:r>
            <w:r w:rsidR="001D5A2B" w:rsidRPr="0078492D">
              <w:rPr>
                <w:color w:val="auto"/>
                <w:lang w:val="sr-Cyrl-CS"/>
              </w:rPr>
              <w:t xml:space="preserve">прозора </w:t>
            </w:r>
            <w:r w:rsidR="005A3C2C" w:rsidRPr="0078492D">
              <w:rPr>
                <w:color w:val="auto"/>
                <w:lang w:val="sr-Cyrl-CS"/>
              </w:rPr>
              <w:t xml:space="preserve">, </w:t>
            </w:r>
            <w:r w:rsidR="001D5A2B" w:rsidRPr="0078492D">
              <w:rPr>
                <w:color w:val="auto"/>
                <w:lang w:val="sr-Cyrl-CS"/>
              </w:rPr>
              <w:t>уклањање потенцијално опасних физичких препрека</w:t>
            </w:r>
          </w:p>
          <w:p w:rsidR="005F132C" w:rsidRPr="0078492D" w:rsidRDefault="001D5A2B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Дежурство наставника</w:t>
            </w:r>
          </w:p>
        </w:tc>
        <w:tc>
          <w:tcPr>
            <w:tcW w:w="2040" w:type="dxa"/>
            <w:vAlign w:val="center"/>
          </w:tcPr>
          <w:p w:rsidR="005F132C" w:rsidRPr="0078492D" w:rsidRDefault="001D5A2B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ШО, </w:t>
            </w:r>
            <w:r w:rsidR="005F132C" w:rsidRPr="0078492D">
              <w:rPr>
                <w:color w:val="auto"/>
                <w:lang w:val="sr-Cyrl-CS"/>
              </w:rPr>
              <w:t>Савет родитеља</w:t>
            </w:r>
            <w:r w:rsidRPr="0078492D">
              <w:rPr>
                <w:color w:val="auto"/>
                <w:lang w:val="sr-Cyrl-CS"/>
              </w:rPr>
              <w:t>, НВ</w:t>
            </w:r>
          </w:p>
        </w:tc>
        <w:tc>
          <w:tcPr>
            <w:tcW w:w="1741" w:type="dxa"/>
            <w:vAlign w:val="center"/>
          </w:tcPr>
          <w:p w:rsidR="005F132C" w:rsidRPr="0078492D" w:rsidRDefault="005A3C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Током године</w:t>
            </w:r>
          </w:p>
        </w:tc>
      </w:tr>
      <w:tr w:rsidR="005F132C" w:rsidRPr="0078492D">
        <w:tc>
          <w:tcPr>
            <w:tcW w:w="3794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Смањивање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познатих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  <w:spacing w:val="-8"/>
              </w:rPr>
              <w:t>и</w:t>
            </w:r>
            <w:r w:rsidRPr="0078492D">
              <w:rPr>
                <w:color w:val="auto"/>
                <w:spacing w:val="-8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потенцијалних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ризика </w:t>
            </w:r>
          </w:p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(маркирање</w:t>
            </w:r>
            <w:r w:rsidRPr="0078492D">
              <w:rPr>
                <w:color w:val="auto"/>
                <w:spacing w:val="-4"/>
              </w:rPr>
              <w:t> </w:t>
            </w:r>
            <w:r w:rsidR="009B5731" w:rsidRPr="0078492D">
              <w:rPr>
                <w:color w:val="auto"/>
              </w:rPr>
              <w:t xml:space="preserve"> ризичних</w:t>
            </w:r>
            <w:r w:rsidR="009B5731" w:rsidRPr="0078492D">
              <w:rPr>
                <w:color w:val="auto"/>
                <w:spacing w:val="-5"/>
              </w:rPr>
              <w:t> </w:t>
            </w:r>
            <w:r w:rsidR="009B5731" w:rsidRPr="0078492D">
              <w:rPr>
                <w:color w:val="auto"/>
              </w:rPr>
              <w:t>периода</w:t>
            </w:r>
            <w:r w:rsidR="009B5731" w:rsidRPr="0078492D">
              <w:rPr>
                <w:color w:val="auto"/>
                <w:spacing w:val="-4"/>
              </w:rPr>
              <w:t> </w:t>
            </w:r>
            <w:r w:rsidR="009B5731" w:rsidRPr="0078492D">
              <w:rPr>
                <w:color w:val="auto"/>
                <w:spacing w:val="-8"/>
              </w:rPr>
              <w:t xml:space="preserve"> </w:t>
            </w:r>
            <w:r w:rsidR="009B5731" w:rsidRPr="0078492D">
              <w:rPr>
                <w:color w:val="auto"/>
              </w:rPr>
              <w:t xml:space="preserve"> у години,</w:t>
            </w:r>
            <w:r w:rsidR="009B5731" w:rsidRPr="0078492D">
              <w:rPr>
                <w:color w:val="auto"/>
                <w:spacing w:val="-3"/>
              </w:rPr>
              <w:t> </w:t>
            </w:r>
            <w:r w:rsidR="009B5731" w:rsidRPr="0078492D">
              <w:rPr>
                <w:color w:val="auto"/>
                <w:spacing w:val="-8"/>
              </w:rPr>
              <w:t>у</w:t>
            </w:r>
            <w:r w:rsidR="009B5731" w:rsidRPr="0078492D">
              <w:rPr>
                <w:color w:val="auto"/>
                <w:spacing w:val="-5"/>
              </w:rPr>
              <w:t> </w:t>
            </w:r>
            <w:r w:rsidR="009B5731" w:rsidRPr="0078492D">
              <w:rPr>
                <w:color w:val="auto"/>
              </w:rPr>
              <w:t>дану,</w:t>
            </w:r>
            <w:r w:rsidR="009B5731" w:rsidRPr="0078492D">
              <w:rPr>
                <w:color w:val="auto"/>
                <w:spacing w:val="-3"/>
              </w:rPr>
              <w:t> </w:t>
            </w:r>
            <w:r w:rsidR="009B5731" w:rsidRPr="0078492D">
              <w:rPr>
                <w:color w:val="auto"/>
              </w:rPr>
              <w:t>периодично)</w:t>
            </w:r>
            <w:r w:rsidR="009B5731" w:rsidRPr="0078492D">
              <w:rPr>
                <w:color w:val="auto"/>
                <w:spacing w:val="-8"/>
              </w:rPr>
              <w:t xml:space="preserve"> </w:t>
            </w:r>
            <w:r w:rsidRPr="0078492D">
              <w:rPr>
                <w:color w:val="auto"/>
                <w:spacing w:val="-8"/>
              </w:rPr>
              <w:t>и</w:t>
            </w:r>
            <w:r w:rsidRPr="0078492D">
              <w:rPr>
                <w:color w:val="auto"/>
                <w:spacing w:val="-8"/>
                <w:lang w:val="sr-Cyrl-CS"/>
              </w:rPr>
              <w:t xml:space="preserve"> 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  <w:spacing w:val="-2"/>
              </w:rPr>
              <w:t>различитих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активности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са</w:t>
            </w:r>
          </w:p>
          <w:p w:rsidR="005F132C" w:rsidRPr="0078492D" w:rsidRDefault="005F132C" w:rsidP="00DE14D0">
            <w:pPr>
              <w:rPr>
                <w:color w:val="auto"/>
              </w:rPr>
            </w:pPr>
            <w:r w:rsidRPr="0078492D">
              <w:rPr>
                <w:color w:val="auto"/>
              </w:rPr>
              <w:t>повећаним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ризиком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-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="009B5731" w:rsidRPr="0078492D">
              <w:rPr>
                <w:color w:val="auto"/>
                <w:lang w:val="sr-Cyrl-CS"/>
              </w:rPr>
              <w:t>екскурзије</w:t>
            </w:r>
            <w:r w:rsidRPr="0078492D">
              <w:rPr>
                <w:color w:val="auto"/>
                <w:lang w:val="sr-Cyrl-CS"/>
              </w:rPr>
              <w:t xml:space="preserve">  </w:t>
            </w:r>
            <w:r w:rsidRPr="0078492D">
              <w:rPr>
                <w:color w:val="auto"/>
                <w:spacing w:val="-2"/>
              </w:rPr>
              <w:t>турнири</w:t>
            </w:r>
            <w:r w:rsidRPr="0078492D">
              <w:rPr>
                <w:color w:val="auto"/>
              </w:rPr>
              <w:t>,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="009B5731" w:rsidRPr="0078492D">
              <w:rPr>
                <w:color w:val="auto"/>
                <w:lang w:val="sr-Cyrl-CS"/>
              </w:rPr>
              <w:t>такмичења одржавање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матуре,</w:t>
            </w:r>
            <w:r w:rsidRPr="0078492D">
              <w:rPr>
                <w:color w:val="auto"/>
                <w:spacing w:val="-3"/>
              </w:rPr>
              <w:t> </w:t>
            </w:r>
            <w:r w:rsidR="00DE14D0" w:rsidRPr="0078492D">
              <w:rPr>
                <w:color w:val="auto"/>
              </w:rPr>
              <w:t>празници...</w:t>
            </w:r>
          </w:p>
          <w:p w:rsidR="005F132C" w:rsidRPr="0078492D" w:rsidRDefault="005F132C" w:rsidP="00DE14D0">
            <w:pPr>
              <w:rPr>
                <w:color w:val="auto"/>
              </w:rPr>
            </w:pPr>
          </w:p>
        </w:tc>
        <w:tc>
          <w:tcPr>
            <w:tcW w:w="2598" w:type="dxa"/>
            <w:vAlign w:val="center"/>
          </w:tcPr>
          <w:p w:rsidR="005F132C" w:rsidRPr="0078492D" w:rsidRDefault="009B5731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Планирање, предвиђање, спровођење заштитних мера</w:t>
            </w:r>
            <w:r w:rsidR="005F132C" w:rsidRPr="0078492D">
              <w:rPr>
                <w:color w:val="auto"/>
                <w:lang w:val="sr-Cyrl-CS"/>
              </w:rPr>
              <w:t xml:space="preserve"> </w:t>
            </w:r>
          </w:p>
        </w:tc>
        <w:tc>
          <w:tcPr>
            <w:tcW w:w="2040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Запослени </w:t>
            </w:r>
          </w:p>
        </w:tc>
        <w:tc>
          <w:tcPr>
            <w:tcW w:w="1741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Током године</w:t>
            </w:r>
          </w:p>
        </w:tc>
      </w:tr>
      <w:tr w:rsidR="005F132C" w:rsidRPr="0078492D">
        <w:tc>
          <w:tcPr>
            <w:tcW w:w="3794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Упознати ученике да препозна</w:t>
            </w:r>
            <w:r w:rsidR="00DE14D0" w:rsidRPr="0078492D">
              <w:rPr>
                <w:color w:val="auto"/>
                <w:lang w:val="sr-Cyrl-CS"/>
              </w:rPr>
              <w:t>ју и пријаве конфликтне ситуаци</w:t>
            </w:r>
            <w:r w:rsidRPr="0078492D">
              <w:rPr>
                <w:color w:val="auto"/>
                <w:lang w:val="sr-Cyrl-CS"/>
              </w:rPr>
              <w:t>је,</w:t>
            </w:r>
          </w:p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запослени да превентивно делују, а родитељи адекватно реагују.</w:t>
            </w:r>
          </w:p>
        </w:tc>
        <w:tc>
          <w:tcPr>
            <w:tcW w:w="2598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Организовање обуке</w:t>
            </w:r>
          </w:p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 свим ОЗ и на нивоу школе</w:t>
            </w:r>
          </w:p>
        </w:tc>
        <w:tc>
          <w:tcPr>
            <w:tcW w:w="2040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Одељенске старешине, запослени, Савет родитеља</w:t>
            </w:r>
          </w:p>
        </w:tc>
        <w:tc>
          <w:tcPr>
            <w:tcW w:w="1741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Септембар октобар</w:t>
            </w:r>
          </w:p>
        </w:tc>
      </w:tr>
      <w:tr w:rsidR="005F132C" w:rsidRPr="0078492D">
        <w:tc>
          <w:tcPr>
            <w:tcW w:w="3794" w:type="dxa"/>
            <w:vAlign w:val="center"/>
          </w:tcPr>
          <w:p w:rsidR="005F132C" w:rsidRPr="0078492D" w:rsidRDefault="005F132C" w:rsidP="00DE14D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Доне</w:t>
            </w:r>
            <w:r w:rsidRPr="0078492D">
              <w:rPr>
                <w:color w:val="auto"/>
                <w:lang w:val="sr-Cyrl-CS"/>
              </w:rPr>
              <w:t>ти</w:t>
            </w:r>
            <w:r w:rsidRPr="0078492D">
              <w:rPr>
                <w:color w:val="auto"/>
              </w:rPr>
              <w:t> школск</w:t>
            </w:r>
            <w:r w:rsidRPr="0078492D">
              <w:rPr>
                <w:color w:val="auto"/>
                <w:lang w:val="sr-Cyrl-CS"/>
              </w:rPr>
              <w:t>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правила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уз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партиципацију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свих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актера</w:t>
            </w:r>
            <w:r w:rsidRPr="0078492D">
              <w:rPr>
                <w:color w:val="auto"/>
                <w:lang w:val="sr-Cyrl-CS"/>
              </w:rPr>
              <w:t>:</w:t>
            </w:r>
          </w:p>
          <w:p w:rsidR="005F132C" w:rsidRPr="0078492D" w:rsidRDefault="005F132C" w:rsidP="00DE14D0">
            <w:pPr>
              <w:pStyle w:val="ListParagraph"/>
              <w:ind w:left="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у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свим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ОЗ</w:t>
            </w:r>
            <w:r w:rsidRPr="0078492D">
              <w:rPr>
                <w:color w:val="auto"/>
                <w:spacing w:val="-6"/>
              </w:rPr>
              <w:t> </w:t>
            </w:r>
            <w:r w:rsidRPr="0078492D">
              <w:rPr>
                <w:color w:val="auto"/>
                <w:spacing w:val="-8"/>
              </w:rPr>
              <w:t>и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на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нивоу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школе</w:t>
            </w:r>
            <w:r w:rsidRPr="0078492D">
              <w:rPr>
                <w:color w:val="auto"/>
                <w:lang w:val="sr-Cyrl-CS"/>
              </w:rPr>
              <w:t>,</w:t>
            </w:r>
            <w:r w:rsidRPr="0078492D">
              <w:rPr>
                <w:color w:val="auto"/>
                <w:spacing w:val="-4"/>
              </w:rPr>
              <w:t>  </w:t>
            </w:r>
            <w:r w:rsidRPr="0078492D">
              <w:rPr>
                <w:color w:val="auto"/>
                <w:lang w:val="sr-Cyrl-CS"/>
              </w:rPr>
              <w:t>ј</w:t>
            </w:r>
            <w:r w:rsidRPr="0078492D">
              <w:rPr>
                <w:color w:val="auto"/>
              </w:rPr>
              <w:t>авна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промоција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школских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>правила</w:t>
            </w:r>
            <w:r w:rsidRPr="0078492D">
              <w:rPr>
                <w:color w:val="auto"/>
                <w:lang w:val="sr-Cyrl-CS"/>
              </w:rPr>
              <w:t>.</w:t>
            </w:r>
          </w:p>
          <w:p w:rsidR="005F132C" w:rsidRPr="0078492D" w:rsidRDefault="005F132C" w:rsidP="00DE14D0">
            <w:pPr>
              <w:rPr>
                <w:color w:val="auto"/>
              </w:rPr>
            </w:pPr>
          </w:p>
        </w:tc>
        <w:tc>
          <w:tcPr>
            <w:tcW w:w="2598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Организовање обуке</w:t>
            </w:r>
          </w:p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 свим ОЗ и на нивоу школе</w:t>
            </w:r>
          </w:p>
        </w:tc>
        <w:tc>
          <w:tcPr>
            <w:tcW w:w="2040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Одељенске старешине, запослени, Савет родитеља</w:t>
            </w:r>
          </w:p>
        </w:tc>
        <w:tc>
          <w:tcPr>
            <w:tcW w:w="1741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Септембар октобар</w:t>
            </w:r>
          </w:p>
        </w:tc>
      </w:tr>
      <w:tr w:rsidR="005F132C" w:rsidRPr="0078492D">
        <w:tc>
          <w:tcPr>
            <w:tcW w:w="3794" w:type="dxa"/>
            <w:vAlign w:val="center"/>
          </w:tcPr>
          <w:p w:rsidR="005F132C" w:rsidRPr="0078492D" w:rsidRDefault="005F132C" w:rsidP="00DE14D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Измене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и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допуне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школских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докумената,</w:t>
            </w:r>
            <w:r w:rsidRPr="0078492D">
              <w:rPr>
                <w:color w:val="auto"/>
                <w:spacing w:val="-2"/>
              </w:rPr>
              <w:t> </w:t>
            </w:r>
            <w:r w:rsidRPr="0078492D">
              <w:rPr>
                <w:color w:val="auto"/>
              </w:rPr>
              <w:t>правилника</w:t>
            </w:r>
            <w:r w:rsidRPr="0078492D">
              <w:rPr>
                <w:color w:val="auto"/>
                <w:lang w:val="sr-Cyrl-CS"/>
              </w:rPr>
              <w:t>:</w:t>
            </w:r>
          </w:p>
          <w:p w:rsidR="005F132C" w:rsidRPr="0078492D" w:rsidRDefault="005F132C" w:rsidP="00DE14D0">
            <w:pPr>
              <w:pStyle w:val="ListParagraph"/>
              <w:ind w:left="0"/>
              <w:rPr>
                <w:color w:val="auto"/>
              </w:rPr>
            </w:pPr>
            <w:r w:rsidRPr="0078492D">
              <w:rPr>
                <w:color w:val="auto"/>
              </w:rPr>
              <w:t>Допуна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  <w:spacing w:val="-8"/>
                <w:lang w:val="sr-Cyrl-CS"/>
              </w:rPr>
              <w:t>Школског развојног планирања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  <w:spacing w:val="-8"/>
              </w:rPr>
              <w:t>и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  <w:spacing w:val="-2"/>
              </w:rPr>
              <w:t>ГПР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превентивним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активностима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  <w:spacing w:val="-8"/>
              </w:rPr>
              <w:t>у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складу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са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  <w:spacing w:val="-8"/>
              </w:rPr>
              <w:t>ОАП</w:t>
            </w:r>
          </w:p>
          <w:p w:rsidR="005F132C" w:rsidRPr="0078492D" w:rsidRDefault="005F132C" w:rsidP="004549A7">
            <w:pPr>
              <w:rPr>
                <w:color w:val="auto"/>
              </w:rPr>
            </w:pPr>
            <w:r w:rsidRPr="0078492D">
              <w:rPr>
                <w:color w:val="auto"/>
              </w:rPr>
              <w:t> Измене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  <w:spacing w:val="-8"/>
              </w:rPr>
              <w:t>и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допуне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Правилника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о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безбедности, Правилника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о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васпитно-</w:t>
            </w:r>
            <w:r w:rsidRPr="0078492D">
              <w:rPr>
                <w:color w:val="auto"/>
                <w:lang w:val="sr-Cyrl-CS"/>
              </w:rPr>
              <w:t xml:space="preserve">дисциплинским 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  <w:spacing w:val="-3"/>
                <w:lang w:val="sr-Cyrl-CS"/>
              </w:rPr>
              <w:t xml:space="preserve">              </w:t>
            </w:r>
            <w:r w:rsidRPr="0078492D">
              <w:rPr>
                <w:color w:val="auto"/>
              </w:rPr>
              <w:t>мерама,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Правилника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о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понашању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.</w:t>
            </w:r>
          </w:p>
        </w:tc>
        <w:tc>
          <w:tcPr>
            <w:tcW w:w="2598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правилника</w:t>
            </w:r>
          </w:p>
        </w:tc>
        <w:tc>
          <w:tcPr>
            <w:tcW w:w="2040" w:type="dxa"/>
            <w:vAlign w:val="center"/>
          </w:tcPr>
          <w:p w:rsidR="005F132C" w:rsidRPr="0078492D" w:rsidRDefault="005F132C" w:rsidP="00DE14D0">
            <w:pPr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Секретар школе и чланови стручних већа</w:t>
            </w:r>
          </w:p>
        </w:tc>
        <w:tc>
          <w:tcPr>
            <w:tcW w:w="1741" w:type="dxa"/>
            <w:vAlign w:val="center"/>
          </w:tcPr>
          <w:p w:rsidR="005F132C" w:rsidRPr="0078492D" w:rsidRDefault="005F132C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Аугуст септембар</w:t>
            </w:r>
          </w:p>
        </w:tc>
      </w:tr>
      <w:tr w:rsidR="00DE14D0" w:rsidRPr="0078492D">
        <w:tc>
          <w:tcPr>
            <w:tcW w:w="3794" w:type="dxa"/>
            <w:vAlign w:val="center"/>
          </w:tcPr>
          <w:p w:rsidR="00DE14D0" w:rsidRPr="0078492D" w:rsidRDefault="00DE14D0" w:rsidP="00DE14D0">
            <w:pPr>
              <w:pStyle w:val="ListParagraph"/>
              <w:ind w:left="0"/>
              <w:rPr>
                <w:color w:val="auto"/>
              </w:rPr>
            </w:pPr>
            <w:r w:rsidRPr="0078492D">
              <w:rPr>
                <w:color w:val="auto"/>
              </w:rPr>
              <w:t>Обезбеђивање партиципације ученика у превенцији насиља. Формирати вршњачке тимове за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  <w:spacing w:val="-8"/>
              </w:rPr>
              <w:t>заштиту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  <w:spacing w:val="-8"/>
              </w:rPr>
              <w:t>и</w:t>
            </w:r>
            <w:r w:rsidRPr="0078492D">
              <w:rPr>
                <w:color w:val="auto"/>
                <w:spacing w:val="-5"/>
              </w:rPr>
              <w:t> </w:t>
            </w:r>
            <w:r w:rsidRPr="0078492D">
              <w:rPr>
                <w:color w:val="auto"/>
              </w:rPr>
              <w:t>вршњачку</w:t>
            </w:r>
            <w:r w:rsidRPr="0078492D">
              <w:rPr>
                <w:color w:val="auto"/>
                <w:spacing w:val="-4"/>
              </w:rPr>
              <w:t> </w:t>
            </w:r>
            <w:r w:rsidRPr="0078492D">
              <w:rPr>
                <w:color w:val="auto"/>
              </w:rPr>
              <w:t>подрш</w:t>
            </w:r>
            <w:r w:rsidRPr="0078492D">
              <w:rPr>
                <w:color w:val="auto"/>
                <w:lang w:val="sr-Cyrl-CS"/>
              </w:rPr>
              <w:t>ку</w:t>
            </w:r>
            <w:r w:rsidRPr="0078492D">
              <w:rPr>
                <w:color w:val="auto"/>
              </w:rPr>
              <w:t xml:space="preserve"> Ув</w:t>
            </w:r>
            <w:r w:rsidRPr="0078492D">
              <w:rPr>
                <w:color w:val="auto"/>
                <w:lang w:val="sr-Cyrl-CS"/>
              </w:rPr>
              <w:t xml:space="preserve">ести </w:t>
            </w:r>
            <w:r w:rsidRPr="0078492D">
              <w:rPr>
                <w:color w:val="auto"/>
              </w:rPr>
              <w:t>координатора за</w:t>
            </w:r>
            <w:r w:rsidRPr="0078492D">
              <w:rPr>
                <w:color w:val="auto"/>
                <w:lang w:val="sr-Cyrl-CS"/>
              </w:rPr>
              <w:t xml:space="preserve"> р</w:t>
            </w:r>
            <w:r w:rsidRPr="0078492D">
              <w:rPr>
                <w:color w:val="auto"/>
              </w:rPr>
              <w:t xml:space="preserve">ад </w:t>
            </w:r>
            <w:r w:rsidRPr="0078492D">
              <w:rPr>
                <w:color w:val="auto"/>
                <w:spacing w:val="-3"/>
              </w:rPr>
              <w:t> </w:t>
            </w:r>
            <w:r w:rsidRPr="0078492D">
              <w:rPr>
                <w:color w:val="auto"/>
              </w:rPr>
              <w:t xml:space="preserve">са </w:t>
            </w:r>
            <w:r w:rsidRPr="0078492D">
              <w:rPr>
                <w:color w:val="auto"/>
                <w:spacing w:val="-4"/>
              </w:rPr>
              <w:lastRenderedPageBreak/>
              <w:t> </w:t>
            </w:r>
            <w:r w:rsidRPr="0078492D">
              <w:rPr>
                <w:color w:val="auto"/>
              </w:rPr>
              <w:t>вршњачким</w:t>
            </w:r>
            <w:r w:rsidRPr="0078492D">
              <w:rPr>
                <w:color w:val="auto"/>
                <w:spacing w:val="-4"/>
              </w:rPr>
              <w:t>  </w:t>
            </w:r>
            <w:r w:rsidRPr="0078492D">
              <w:rPr>
                <w:color w:val="auto"/>
              </w:rPr>
              <w:t>тимовима</w:t>
            </w:r>
            <w:r w:rsidRPr="0078492D">
              <w:rPr>
                <w:color w:val="auto"/>
                <w:lang w:val="sr-Cyrl-CS"/>
              </w:rPr>
              <w:t xml:space="preserve"> обуком за вршњачку м</w:t>
            </w:r>
            <w:r w:rsidRPr="0078492D">
              <w:rPr>
                <w:color w:val="auto"/>
              </w:rPr>
              <w:t>едијацију</w:t>
            </w:r>
            <w:r w:rsidRPr="0078492D">
              <w:rPr>
                <w:color w:val="auto"/>
                <w:lang w:val="sr-Cyrl-CS"/>
              </w:rPr>
              <w:t>.</w:t>
            </w:r>
          </w:p>
        </w:tc>
        <w:tc>
          <w:tcPr>
            <w:tcW w:w="2598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 xml:space="preserve">Обука </w:t>
            </w:r>
          </w:p>
        </w:tc>
        <w:tc>
          <w:tcPr>
            <w:tcW w:w="2040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Дечији савез, Ђачки парламент </w:t>
            </w:r>
          </w:p>
        </w:tc>
        <w:tc>
          <w:tcPr>
            <w:tcW w:w="1741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Септембар, октобар</w:t>
            </w:r>
          </w:p>
        </w:tc>
      </w:tr>
      <w:tr w:rsidR="00DE14D0" w:rsidRPr="0078492D">
        <w:tc>
          <w:tcPr>
            <w:tcW w:w="3794" w:type="dxa"/>
            <w:vAlign w:val="center"/>
          </w:tcPr>
          <w:p w:rsidR="00DE14D0" w:rsidRPr="0078492D" w:rsidRDefault="00DE14D0" w:rsidP="00DE14D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>Укључити  различите садржаје образовно васпитног процеса за превенцију и заштиту ученика кроз наставне и ваннаставне активности:</w:t>
            </w:r>
          </w:p>
          <w:p w:rsidR="00DE14D0" w:rsidRPr="0078492D" w:rsidRDefault="00DE14D0" w:rsidP="00DE14D0">
            <w:pPr>
              <w:pStyle w:val="NoSpacing"/>
              <w:ind w:left="0"/>
              <w:rPr>
                <w:color w:val="auto"/>
                <w:w w:val="100"/>
                <w:szCs w:val="24"/>
                <w:lang w:val="sr-Cyrl-CS"/>
              </w:rPr>
            </w:pPr>
            <w:r w:rsidRPr="0078492D">
              <w:rPr>
                <w:color w:val="auto"/>
                <w:w w:val="100"/>
                <w:szCs w:val="24"/>
                <w:lang w:val="sr-Cyrl-CS"/>
              </w:rPr>
              <w:t>организовати заједничке акције у школи за промоцију школе као безбедног места.</w:t>
            </w:r>
          </w:p>
          <w:p w:rsidR="00DE14D0" w:rsidRPr="0078492D" w:rsidRDefault="00DE14D0" w:rsidP="004549A7">
            <w:pPr>
              <w:pStyle w:val="NoSpacing"/>
              <w:ind w:left="0"/>
              <w:rPr>
                <w:color w:val="auto"/>
                <w:szCs w:val="24"/>
                <w:lang w:val="ru-RU"/>
              </w:rPr>
            </w:pPr>
            <w:r w:rsidRPr="0078492D">
              <w:rPr>
                <w:color w:val="auto"/>
                <w:w w:val="100"/>
                <w:szCs w:val="24"/>
                <w:lang w:val="sr-Cyrl-CS"/>
              </w:rPr>
              <w:t>иницирати отварање клуба родитеља (форум родитеља) у оквиру школе.</w:t>
            </w:r>
          </w:p>
        </w:tc>
        <w:tc>
          <w:tcPr>
            <w:tcW w:w="2598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Разговор, договор</w:t>
            </w:r>
          </w:p>
        </w:tc>
        <w:tc>
          <w:tcPr>
            <w:tcW w:w="2040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Сви запослени, родитељи</w:t>
            </w:r>
          </w:p>
        </w:tc>
        <w:tc>
          <w:tcPr>
            <w:tcW w:w="1741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Током године</w:t>
            </w:r>
          </w:p>
        </w:tc>
      </w:tr>
      <w:tr w:rsidR="00DE14D0" w:rsidRPr="0078492D">
        <w:tc>
          <w:tcPr>
            <w:tcW w:w="3794" w:type="dxa"/>
            <w:vAlign w:val="center"/>
          </w:tcPr>
          <w:p w:rsidR="00DE14D0" w:rsidRPr="0078492D" w:rsidRDefault="00DE14D0" w:rsidP="00DE14D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Обезбе</w:t>
            </w:r>
            <w:r w:rsidRPr="0078492D">
              <w:rPr>
                <w:color w:val="auto"/>
                <w:lang w:val="sr-Cyrl-CS"/>
              </w:rPr>
              <w:t xml:space="preserve">дити </w:t>
            </w:r>
            <w:r w:rsidRPr="0078492D">
              <w:rPr>
                <w:color w:val="auto"/>
              </w:rPr>
              <w:t>превентивн</w:t>
            </w:r>
            <w:r w:rsidRPr="0078492D">
              <w:rPr>
                <w:color w:val="auto"/>
                <w:lang w:val="sr-Cyrl-CS"/>
              </w:rPr>
              <w:t>у</w:t>
            </w:r>
            <w:r w:rsidRPr="0078492D">
              <w:rPr>
                <w:color w:val="auto"/>
              </w:rPr>
              <w:t> и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заштитн</w:t>
            </w:r>
            <w:r w:rsidRPr="0078492D">
              <w:rPr>
                <w:color w:val="auto"/>
                <w:lang w:val="sr-Cyrl-CS"/>
              </w:rPr>
              <w:t>у</w:t>
            </w:r>
            <w:r w:rsidRPr="0078492D">
              <w:rPr>
                <w:color w:val="auto"/>
              </w:rPr>
              <w:t> улог</w:t>
            </w:r>
            <w:r w:rsidRPr="0078492D">
              <w:rPr>
                <w:color w:val="auto"/>
                <w:lang w:val="sr-Cyrl-CS"/>
              </w:rPr>
              <w:t xml:space="preserve">у </w:t>
            </w:r>
            <w:r w:rsidRPr="0078492D">
              <w:rPr>
                <w:color w:val="auto"/>
              </w:rPr>
              <w:t>школског спорта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и спортских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активности у</w:t>
            </w:r>
          </w:p>
          <w:p w:rsidR="00DE14D0" w:rsidRPr="0078492D" w:rsidRDefault="00DE14D0" w:rsidP="00DE14D0">
            <w:pPr>
              <w:pStyle w:val="ListParagraph"/>
              <w:ind w:left="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з</w:t>
            </w:r>
            <w:r w:rsidRPr="0078492D">
              <w:rPr>
                <w:color w:val="auto"/>
              </w:rPr>
              <w:t>аштити</w:t>
            </w:r>
            <w:r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</w:rPr>
              <w:t>ученика</w:t>
            </w:r>
          </w:p>
          <w:p w:rsidR="00DE14D0" w:rsidRPr="0078492D" w:rsidRDefault="00DE14D0" w:rsidP="00DE14D0">
            <w:pPr>
              <w:rPr>
                <w:color w:val="auto"/>
              </w:rPr>
            </w:pPr>
          </w:p>
        </w:tc>
        <w:tc>
          <w:tcPr>
            <w:tcW w:w="2598" w:type="dxa"/>
            <w:vAlign w:val="center"/>
          </w:tcPr>
          <w:p w:rsidR="00DE14D0" w:rsidRPr="0078492D" w:rsidRDefault="00DE14D0" w:rsidP="00DE14D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Увођење етичког кодекса у спорт и спортске активности,</w:t>
            </w:r>
          </w:p>
          <w:p w:rsidR="00DE14D0" w:rsidRPr="0078492D" w:rsidRDefault="00DE14D0" w:rsidP="004549A7">
            <w:pPr>
              <w:pStyle w:val="ListParagraph"/>
              <w:ind w:left="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Увођење фер - плеј турнира и такмичења  у школски спорт.</w:t>
            </w:r>
          </w:p>
        </w:tc>
        <w:tc>
          <w:tcPr>
            <w:tcW w:w="2040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Наставници физичког васпитања</w:t>
            </w:r>
          </w:p>
        </w:tc>
        <w:tc>
          <w:tcPr>
            <w:tcW w:w="1741" w:type="dxa"/>
            <w:vAlign w:val="center"/>
          </w:tcPr>
          <w:p w:rsidR="00DE14D0" w:rsidRPr="0078492D" w:rsidRDefault="00DE14D0" w:rsidP="00DE14D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Током године</w:t>
            </w:r>
          </w:p>
        </w:tc>
      </w:tr>
    </w:tbl>
    <w:p w:rsidR="005F132C" w:rsidRPr="0078492D" w:rsidRDefault="005F132C" w:rsidP="005F132C">
      <w:pPr>
        <w:tabs>
          <w:tab w:val="left" w:pos="709"/>
        </w:tabs>
        <w:spacing w:before="120"/>
        <w:ind w:left="-218"/>
        <w:jc w:val="both"/>
        <w:rPr>
          <w:b/>
          <w:caps/>
          <w:color w:val="auto"/>
        </w:rPr>
      </w:pPr>
    </w:p>
    <w:p w:rsidR="00DE14D0" w:rsidRPr="0078492D" w:rsidRDefault="00DE14D0" w:rsidP="00A26499">
      <w:pPr>
        <w:pStyle w:val="ListParagraph"/>
        <w:numPr>
          <w:ilvl w:val="0"/>
          <w:numId w:val="19"/>
        </w:numPr>
        <w:rPr>
          <w:color w:val="auto"/>
        </w:rPr>
      </w:pPr>
      <w:r w:rsidRPr="0078492D">
        <w:rPr>
          <w:color w:val="auto"/>
        </w:rPr>
        <w:t xml:space="preserve">ПРОГРАМ ПРЕВЕНЦИЈЕ РИЗИЧНОГ ПОНАШАЊА КОД УЧЕНИКА – БОЛЕСТИ ЗАВИСНОСТИ, РЕПРОДУКТИВНО ЗДРАВЉЕ И ДЕЛИНКВЕНТНО ПОНАШАЊЕ </w:t>
      </w:r>
    </w:p>
    <w:p w:rsidR="00DE14D0" w:rsidRPr="0078492D" w:rsidRDefault="00DE14D0" w:rsidP="00DE14D0">
      <w:pPr>
        <w:rPr>
          <w:color w:val="auto"/>
        </w:rPr>
      </w:pPr>
    </w:p>
    <w:p w:rsidR="00DE14D0" w:rsidRPr="0078492D" w:rsidRDefault="00DE14D0" w:rsidP="00DE14D0">
      <w:pPr>
        <w:pStyle w:val="BodyText3"/>
        <w:jc w:val="both"/>
        <w:rPr>
          <w:color w:val="auto"/>
          <w:sz w:val="24"/>
          <w:szCs w:val="24"/>
          <w:lang w:val="sr-Cyrl-CS"/>
        </w:rPr>
      </w:pPr>
      <w:r w:rsidRPr="0078492D">
        <w:rPr>
          <w:color w:val="auto"/>
          <w:sz w:val="24"/>
          <w:szCs w:val="24"/>
        </w:rPr>
        <w:t xml:space="preserve">Циљ програма је да омогући ученицима и свим заинтересованим субјектима усвајање знања о штетним утицајима дрога, али и осталих психоактивних супстанци на телесно, душевно и социјално здравље, као и да подстакне развој специфичних животних вештина, које су протективни фактори за болести зависности (примарна превенција). Програм се заснива на основним принципима превентивног образовања: развојно прилагођен, развија животне вештине, примена техника и метода активног учења и наставе, обухватност, континуираност, холистички приступ и комплементарност. </w:t>
      </w:r>
      <w:r w:rsidRPr="0078492D">
        <w:rPr>
          <w:color w:val="auto"/>
          <w:sz w:val="24"/>
          <w:szCs w:val="24"/>
          <w:lang w:val="sr-Cyrl-CS"/>
        </w:rPr>
        <w:t>Он обухвата низ усклађених и међусобно повезаних мера и активности које се предузимају са циљем да се спречи настанак болести зависности и осталих поремећаја у понашању.</w:t>
      </w:r>
    </w:p>
    <w:p w:rsidR="00DE14D0" w:rsidRPr="0078492D" w:rsidRDefault="00DE14D0" w:rsidP="00DE14D0">
      <w:pPr>
        <w:pStyle w:val="NormalWeb"/>
        <w:jc w:val="both"/>
        <w:rPr>
          <w:lang w:val="sr-Cyrl-CS"/>
        </w:rPr>
      </w:pPr>
      <w:r w:rsidRPr="0078492D">
        <w:rPr>
          <w:b/>
          <w:bCs/>
          <w:lang w:val="sr-Cyrl-CS"/>
        </w:rPr>
        <w:t>Делинквентно понашање</w:t>
      </w:r>
      <w:r w:rsidRPr="0078492D">
        <w:rPr>
          <w:lang w:val="sr-Cyrl-CS"/>
        </w:rPr>
        <w:t xml:space="preserve"> је поремећај понашања којим се директно крше моралне и правне норме друштвене заједнице. </w:t>
      </w:r>
      <w:r w:rsidRPr="0078492D">
        <w:rPr>
          <w:b/>
          <w:bCs/>
          <w:lang w:val="sr-Cyrl-CS"/>
        </w:rPr>
        <w:t>Асоцијално понашање</w:t>
      </w:r>
      <w:r w:rsidRPr="0078492D">
        <w:rPr>
          <w:lang w:val="sr-Cyrl-CS"/>
        </w:rPr>
        <w:t xml:space="preserve"> је поремећај у понашању који се манифестује непостојањем интересовања за друштвени живот, суженим кругом пријатеља, лошим квалитетом интерперсоналних комуникација и односа, и уопште пасивношћу и незаинтересованошћу индивидуе за свет који је окружује. Асоцијална особа за разлику од делинквентне не чини противдруштвене радње, већ се дистанцира од друштва.</w:t>
      </w:r>
    </w:p>
    <w:p w:rsidR="00DE14D0" w:rsidRPr="0078492D" w:rsidRDefault="00DE14D0" w:rsidP="00DE14D0">
      <w:pPr>
        <w:pStyle w:val="BodyText3"/>
        <w:jc w:val="both"/>
        <w:rPr>
          <w:color w:val="auto"/>
          <w:sz w:val="24"/>
          <w:szCs w:val="24"/>
          <w:lang w:val="sr-Cyrl-CS"/>
        </w:rPr>
      </w:pPr>
      <w:r w:rsidRPr="0078492D">
        <w:rPr>
          <w:color w:val="auto"/>
          <w:sz w:val="24"/>
          <w:szCs w:val="24"/>
          <w:lang w:val="sr-Cyrl-CS"/>
        </w:rPr>
        <w:t>Осетљиво самопоуздање адолесцената може бити окидач за појаву склоности ка једном од наведених ризичних понашања. Циљ програма превенције ризичног понашања јесте да се кроз усвајање одређених знања, метода и техника, усвоје здрави обрасци понашања и ојача самопоуздање код ученика. Важан фактор деловања је укључивање родитеља ученика, установа од значаја, локалне средине и шире друштвене заједнице.</w:t>
      </w:r>
    </w:p>
    <w:p w:rsidR="00DE14D0" w:rsidRPr="0078492D" w:rsidRDefault="00DE14D0" w:rsidP="00DE14D0">
      <w:pPr>
        <w:pStyle w:val="BodyText3"/>
        <w:rPr>
          <w:color w:val="auto"/>
          <w:sz w:val="24"/>
          <w:szCs w:val="24"/>
          <w:lang w:val="sr-Cyrl-CS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693"/>
        <w:gridCol w:w="1103"/>
        <w:gridCol w:w="2583"/>
        <w:gridCol w:w="1985"/>
      </w:tblGrid>
      <w:tr w:rsidR="00DE14D0" w:rsidRPr="0078492D">
        <w:tc>
          <w:tcPr>
            <w:tcW w:w="1951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ОБЛАСТ ПРЕВЕНЦИЈЕ</w:t>
            </w:r>
          </w:p>
        </w:tc>
        <w:tc>
          <w:tcPr>
            <w:tcW w:w="269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ПРЕВЕНТИВНЕ АКТИВНОСТИ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ind w:left="2" w:right="-108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УЗРАСТ УЧЕН.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НАЧИН РЕАЛИЗАЦ.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НОСИОЦИ РЕАЛИЗАЦ</w:t>
            </w:r>
          </w:p>
        </w:tc>
      </w:tr>
      <w:tr w:rsidR="00DE14D0" w:rsidRPr="0078492D">
        <w:trPr>
          <w:trHeight w:val="654"/>
        </w:trPr>
        <w:tc>
          <w:tcPr>
            <w:tcW w:w="1951" w:type="dxa"/>
            <w:vMerge w:val="restart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БОЛЕСТИ ЗАВИСНОСТИ</w:t>
            </w: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Програм „Здраво одрастање“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 - IV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радионице</w:t>
            </w:r>
          </w:p>
        </w:tc>
        <w:tc>
          <w:tcPr>
            <w:tcW w:w="1985" w:type="dxa"/>
            <w:vAlign w:val="center"/>
          </w:tcPr>
          <w:p w:rsidR="00DE14D0" w:rsidRPr="0078492D" w:rsidRDefault="007D68F6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наставници разредне наставе</w:t>
            </w:r>
            <w:r w:rsidR="00DE14D0" w:rsidRPr="0078492D">
              <w:rPr>
                <w:color w:val="auto"/>
                <w:sz w:val="24"/>
                <w:szCs w:val="24"/>
                <w:lang w:val="sr-Cyrl-CS"/>
              </w:rPr>
              <w:t>, ПП служба</w:t>
            </w:r>
          </w:p>
        </w:tc>
      </w:tr>
      <w:tr w:rsidR="00DE14D0" w:rsidRPr="0078492D">
        <w:trPr>
          <w:trHeight w:val="931"/>
        </w:trPr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Презентација „Широм отворених очију“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III - VI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</w:rPr>
            </w:pPr>
            <w:r w:rsidRPr="0078492D">
              <w:rPr>
                <w:color w:val="auto"/>
                <w:sz w:val="24"/>
                <w:szCs w:val="24"/>
              </w:rPr>
              <w:t>видео презентација, разговор, задаци</w:t>
            </w:r>
          </w:p>
        </w:tc>
        <w:tc>
          <w:tcPr>
            <w:tcW w:w="1985" w:type="dxa"/>
            <w:vAlign w:val="center"/>
          </w:tcPr>
          <w:p w:rsidR="00DE14D0" w:rsidRPr="0078492D" w:rsidRDefault="007D68F6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наставници разредне наставе</w:t>
            </w:r>
            <w:r w:rsidR="00DE14D0" w:rsidRPr="0078492D">
              <w:rPr>
                <w:color w:val="auto"/>
                <w:sz w:val="24"/>
                <w:szCs w:val="24"/>
                <w:lang w:val="sr-Cyrl-CS"/>
              </w:rPr>
              <w:t>, ПП служба</w:t>
            </w:r>
          </w:p>
        </w:tc>
      </w:tr>
      <w:tr w:rsidR="00DE14D0" w:rsidRPr="0078492D">
        <w:trPr>
          <w:trHeight w:val="703"/>
        </w:trPr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Предавања стручних лица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VI - 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предавање уз ППТ презентацију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психолози, лекари</w:t>
            </w:r>
          </w:p>
        </w:tc>
      </w:tr>
      <w:tr w:rsidR="00DE14D0" w:rsidRPr="0078492D">
        <w:trPr>
          <w:trHeight w:val="711"/>
        </w:trPr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Вршњачка едукација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VII, 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предавање, разговор, дискусија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</w:rPr>
            </w:pPr>
            <w:r w:rsidRPr="0078492D">
              <w:rPr>
                <w:color w:val="auto"/>
                <w:sz w:val="24"/>
                <w:szCs w:val="24"/>
              </w:rPr>
              <w:t>ученици медиц.шк.</w:t>
            </w:r>
          </w:p>
        </w:tc>
      </w:tr>
      <w:tr w:rsidR="00DE14D0" w:rsidRPr="0078492D">
        <w:trPr>
          <w:trHeight w:val="1830"/>
        </w:trPr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Активности у оквиру ЧОС-а, Ђачког парламента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VII, 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уређење зидних новина, израда паноа, припрема и реализовање предавања од стране ученика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 xml:space="preserve">ученици, </w:t>
            </w:r>
            <w:r w:rsidR="00EF2D29" w:rsidRPr="0078492D">
              <w:rPr>
                <w:color w:val="auto"/>
                <w:sz w:val="24"/>
                <w:szCs w:val="24"/>
                <w:lang w:val="sr-Cyrl-CS"/>
              </w:rPr>
              <w:t>наставници стручњаци – консулта</w:t>
            </w:r>
            <w:r w:rsidRPr="0078492D">
              <w:rPr>
                <w:color w:val="auto"/>
                <w:sz w:val="24"/>
                <w:szCs w:val="24"/>
                <w:lang w:val="sr-Cyrl-CS"/>
              </w:rPr>
              <w:t>нти</w:t>
            </w:r>
          </w:p>
        </w:tc>
      </w:tr>
      <w:tr w:rsidR="00DE14D0" w:rsidRPr="0078492D">
        <w:trPr>
          <w:trHeight w:val="991"/>
        </w:trPr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Предавања за родитеље, радионица „З.О.“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предавање, дискусија, радионичарски рад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стручна лица, ОС, ПП служба</w:t>
            </w:r>
          </w:p>
        </w:tc>
      </w:tr>
      <w:tr w:rsidR="00DE14D0" w:rsidRPr="0078492D">
        <w:tc>
          <w:tcPr>
            <w:tcW w:w="1951" w:type="dxa"/>
            <w:vMerge w:val="restart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РЕПРОДУКТИВНО ЗДРАВЉЕ</w:t>
            </w: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Промене у пубертету – физичке и психичке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III - VI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предавање, разговор, видео и ППТ презентација</w:t>
            </w:r>
          </w:p>
        </w:tc>
        <w:tc>
          <w:tcPr>
            <w:tcW w:w="1985" w:type="dxa"/>
            <w:vAlign w:val="center"/>
          </w:tcPr>
          <w:p w:rsidR="00DE14D0" w:rsidRPr="0078492D" w:rsidRDefault="007D68F6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наставници разредне наставе</w:t>
            </w:r>
            <w:r w:rsidR="00DE14D0" w:rsidRPr="0078492D">
              <w:rPr>
                <w:color w:val="auto"/>
                <w:sz w:val="24"/>
                <w:szCs w:val="24"/>
                <w:lang w:val="sr-Cyrl-CS"/>
              </w:rPr>
              <w:t>, ПП служба, медиц.служ</w:t>
            </w:r>
          </w:p>
        </w:tc>
      </w:tr>
      <w:tr w:rsidR="00DE14D0" w:rsidRPr="0078492D">
        <w:trPr>
          <w:trHeight w:val="726"/>
        </w:trPr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Хигијена у пубертету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III - VI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предавање, разговор, видео и ППТ презентација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медиц.служ Дома здрав</w:t>
            </w:r>
          </w:p>
        </w:tc>
      </w:tr>
      <w:tr w:rsidR="00DE14D0" w:rsidRPr="0078492D"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Односи међу половима и репродуктивно здравље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VII - 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предавање, разговор, видео и ППТ презентација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медиц.служ Дома здрав</w:t>
            </w:r>
          </w:p>
        </w:tc>
      </w:tr>
      <w:tr w:rsidR="00DE14D0" w:rsidRPr="0078492D">
        <w:tc>
          <w:tcPr>
            <w:tcW w:w="1951" w:type="dxa"/>
            <w:vMerge w:val="restart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АСОЦИЈАЛНО И ДЕЛИНКВЕН-ТНО ПОНА-ШАЊЕ</w:t>
            </w: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Како се понашамо и како нас други виде и сл.теме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 - VI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реализација теме за ЧОС</w:t>
            </w:r>
          </w:p>
        </w:tc>
        <w:tc>
          <w:tcPr>
            <w:tcW w:w="1985" w:type="dxa"/>
            <w:vAlign w:val="center"/>
          </w:tcPr>
          <w:p w:rsidR="00DE14D0" w:rsidRPr="0078492D" w:rsidRDefault="007D68F6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наставници разредне наставе</w:t>
            </w:r>
          </w:p>
        </w:tc>
      </w:tr>
      <w:tr w:rsidR="00DE14D0" w:rsidRPr="0078492D"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Вршњачко насиље – предавање стручних лица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VI - 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предавање, разговор, видео и ППТ презентација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психолог Саветовалишта за младе</w:t>
            </w:r>
          </w:p>
        </w:tc>
      </w:tr>
      <w:tr w:rsidR="00DE14D0" w:rsidRPr="0078492D"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Анкетирање ученика, истраживање о појави насиља у школи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IV</w:t>
            </w:r>
            <w:r w:rsidRPr="0078492D">
              <w:rPr>
                <w:color w:val="auto"/>
                <w:sz w:val="24"/>
                <w:szCs w:val="24"/>
              </w:rPr>
              <w:t xml:space="preserve"> - </w:t>
            </w:r>
            <w:r w:rsidRPr="0078492D">
              <w:rPr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анкетирање, обрада података,анализа, презентација рез. предлагање мера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ПП служба, ОС, директор</w:t>
            </w:r>
          </w:p>
        </w:tc>
      </w:tr>
      <w:tr w:rsidR="00DE14D0" w:rsidRPr="0078492D"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Хуманитарне, волонтерске, алтруистичке активности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</w:t>
            </w:r>
            <w:r w:rsidRPr="0078492D">
              <w:rPr>
                <w:color w:val="auto"/>
                <w:sz w:val="24"/>
                <w:szCs w:val="24"/>
              </w:rPr>
              <w:t xml:space="preserve"> - </w:t>
            </w:r>
            <w:r w:rsidRPr="0078492D">
              <w:rPr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различите акције – организовање, спровођење, објављивање рез.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ученици, наставници родитељи</w:t>
            </w:r>
          </w:p>
        </w:tc>
      </w:tr>
      <w:tr w:rsidR="00DE14D0" w:rsidRPr="0078492D"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Спортске активности, учење понашању на спортским догађ.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</w:rPr>
            </w:pPr>
            <w:r w:rsidRPr="0078492D">
              <w:rPr>
                <w:color w:val="auto"/>
                <w:sz w:val="24"/>
                <w:szCs w:val="24"/>
                <w:lang w:val="en-US"/>
              </w:rPr>
              <w:t>IV</w:t>
            </w:r>
            <w:r w:rsidRPr="0078492D">
              <w:rPr>
                <w:color w:val="auto"/>
                <w:sz w:val="24"/>
                <w:szCs w:val="24"/>
              </w:rPr>
              <w:t xml:space="preserve"> - </w:t>
            </w:r>
            <w:r w:rsidRPr="0078492D">
              <w:rPr>
                <w:color w:val="auto"/>
                <w:sz w:val="24"/>
                <w:szCs w:val="24"/>
                <w:lang w:val="en-US"/>
              </w:rPr>
              <w:t>VIII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спортски сусрети унутар школе и са другим школама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ученици, наставници родитељи</w:t>
            </w:r>
          </w:p>
        </w:tc>
      </w:tr>
      <w:tr w:rsidR="00DE14D0" w:rsidRPr="0078492D">
        <w:tc>
          <w:tcPr>
            <w:tcW w:w="1951" w:type="dxa"/>
            <w:vMerge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 xml:space="preserve">Предавање за родитеље о превенцији ризичног </w:t>
            </w:r>
            <w:r w:rsidRPr="0078492D">
              <w:rPr>
                <w:color w:val="auto"/>
                <w:sz w:val="24"/>
                <w:szCs w:val="24"/>
                <w:lang w:val="sr-Cyrl-CS"/>
              </w:rPr>
              <w:lastRenderedPageBreak/>
              <w:t>понашања</w:t>
            </w:r>
          </w:p>
        </w:tc>
        <w:tc>
          <w:tcPr>
            <w:tcW w:w="1103" w:type="dxa"/>
            <w:vAlign w:val="center"/>
          </w:tcPr>
          <w:p w:rsidR="00DE14D0" w:rsidRPr="0078492D" w:rsidRDefault="00DE14D0" w:rsidP="00587A30">
            <w:pPr>
              <w:pStyle w:val="BodyText3"/>
              <w:jc w:val="center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lastRenderedPageBreak/>
              <w:t>-</w:t>
            </w:r>
          </w:p>
        </w:tc>
        <w:tc>
          <w:tcPr>
            <w:tcW w:w="2583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 xml:space="preserve">предавање, размена, дискусија </w:t>
            </w:r>
          </w:p>
        </w:tc>
        <w:tc>
          <w:tcPr>
            <w:tcW w:w="1985" w:type="dxa"/>
            <w:vAlign w:val="center"/>
          </w:tcPr>
          <w:p w:rsidR="00DE14D0" w:rsidRPr="0078492D" w:rsidRDefault="00DE14D0" w:rsidP="00384AB6">
            <w:pPr>
              <w:pStyle w:val="BodyText3"/>
              <w:rPr>
                <w:color w:val="auto"/>
                <w:sz w:val="24"/>
                <w:szCs w:val="24"/>
                <w:lang w:val="sr-Cyrl-CS"/>
              </w:rPr>
            </w:pPr>
            <w:r w:rsidRPr="0078492D">
              <w:rPr>
                <w:color w:val="auto"/>
                <w:sz w:val="24"/>
                <w:szCs w:val="24"/>
                <w:lang w:val="sr-Cyrl-CS"/>
              </w:rPr>
              <w:t>стручна лица</w:t>
            </w:r>
            <w:r w:rsidR="00E821A7" w:rsidRPr="0078492D">
              <w:rPr>
                <w:color w:val="auto"/>
                <w:sz w:val="24"/>
                <w:szCs w:val="24"/>
                <w:lang w:val="sr-Cyrl-CS"/>
              </w:rPr>
              <w:t xml:space="preserve"> Центра за соц. </w:t>
            </w:r>
            <w:r w:rsidR="00E821A7" w:rsidRPr="0078492D">
              <w:rPr>
                <w:color w:val="auto"/>
                <w:sz w:val="24"/>
                <w:szCs w:val="24"/>
                <w:lang w:val="sr-Cyrl-CS"/>
              </w:rPr>
              <w:lastRenderedPageBreak/>
              <w:t xml:space="preserve">рад </w:t>
            </w:r>
          </w:p>
        </w:tc>
      </w:tr>
    </w:tbl>
    <w:p w:rsidR="00DE14D0" w:rsidRPr="0078492D" w:rsidRDefault="00DE14D0" w:rsidP="00901F9C">
      <w:pPr>
        <w:pStyle w:val="BodyText3"/>
        <w:rPr>
          <w:color w:val="auto"/>
          <w:sz w:val="24"/>
          <w:szCs w:val="24"/>
          <w:lang w:val="sr-Cyrl-CS"/>
        </w:rPr>
      </w:pP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 xml:space="preserve">програм </w:t>
      </w:r>
      <w:r w:rsidR="002874B6">
        <w:rPr>
          <w:b/>
          <w:caps/>
          <w:color w:val="auto"/>
        </w:rPr>
        <w:t xml:space="preserve">ваннаставних </w:t>
      </w:r>
      <w:r w:rsidRPr="0078492D">
        <w:rPr>
          <w:b/>
          <w:caps/>
          <w:color w:val="auto"/>
        </w:rPr>
        <w:t>активности ученика</w:t>
      </w:r>
    </w:p>
    <w:p w:rsidR="004967D9" w:rsidRPr="0078492D" w:rsidRDefault="004967D9" w:rsidP="002D3997">
      <w:pPr>
        <w:tabs>
          <w:tab w:val="left" w:pos="1152"/>
        </w:tabs>
        <w:rPr>
          <w:color w:val="auto"/>
        </w:rPr>
      </w:pPr>
    </w:p>
    <w:p w:rsidR="002D3997" w:rsidRPr="0078492D" w:rsidRDefault="004967D9" w:rsidP="004967D9">
      <w:pPr>
        <w:tabs>
          <w:tab w:val="left" w:pos="1152"/>
        </w:tabs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Ради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јачања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образовно</w:t>
      </w:r>
      <w:r w:rsidR="002D3997" w:rsidRPr="0078492D">
        <w:rPr>
          <w:color w:val="auto"/>
          <w:lang w:val="sr-Cyrl-CS"/>
        </w:rPr>
        <w:t>-</w:t>
      </w:r>
      <w:r w:rsidRPr="0078492D">
        <w:rPr>
          <w:color w:val="auto"/>
          <w:lang w:val="sr-Cyrl-CS"/>
        </w:rPr>
        <w:t>васпитне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делатности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подстицања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индивидуалних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склоности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интересовања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садржајног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целисходног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коришћења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слободног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времена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као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ради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богаћења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друштвеног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живота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разоноде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ученика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развијања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неговања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другарства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пријатељства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реализује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слободне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ученика</w:t>
      </w:r>
      <w:r w:rsidR="002D3997" w:rsidRPr="0078492D">
        <w:rPr>
          <w:color w:val="auto"/>
          <w:lang w:val="sr-Cyrl-CS"/>
        </w:rPr>
        <w:t>.</w:t>
      </w:r>
      <w:r w:rsidR="008E43D5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 </w:t>
      </w:r>
      <w:r w:rsidR="008E43D5" w:rsidRPr="0078492D">
        <w:rPr>
          <w:color w:val="auto"/>
          <w:lang w:val="sr-Cyrl-CS"/>
        </w:rPr>
        <w:t xml:space="preserve">ће </w:t>
      </w:r>
      <w:r w:rsidRPr="0078492D">
        <w:rPr>
          <w:color w:val="auto"/>
          <w:lang w:val="sr-Cyrl-CS"/>
        </w:rPr>
        <w:t>посебну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пажњу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посве</w:t>
      </w:r>
      <w:r w:rsidR="008E43D5" w:rsidRPr="0078492D">
        <w:rPr>
          <w:color w:val="auto"/>
          <w:lang w:val="sr-Cyrl-CS"/>
        </w:rPr>
        <w:t>тити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формирању</w:t>
      </w:r>
      <w:r w:rsidR="008E43D5" w:rsidRPr="0078492D">
        <w:rPr>
          <w:color w:val="auto"/>
          <w:lang w:val="sr-Cyrl-CS"/>
        </w:rPr>
        <w:t xml:space="preserve"> и раду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музичке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драмске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групе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ученика</w:t>
      </w:r>
      <w:r w:rsidR="00F927D0" w:rsidRPr="0078492D">
        <w:rPr>
          <w:color w:val="auto"/>
          <w:lang w:val="sr-Cyrl-CS"/>
        </w:rPr>
        <w:t>.</w:t>
      </w:r>
    </w:p>
    <w:p w:rsidR="00901F9C" w:rsidRPr="0078492D" w:rsidRDefault="000978A4" w:rsidP="00901F9C">
      <w:pPr>
        <w:spacing w:before="100" w:beforeAutospacing="1" w:after="100" w:afterAutospacing="1"/>
        <w:jc w:val="both"/>
        <w:rPr>
          <w:color w:val="auto"/>
        </w:rPr>
      </w:pPr>
      <w:r>
        <w:rPr>
          <w:color w:val="auto"/>
        </w:rPr>
        <w:t>Ваннаставне</w:t>
      </w:r>
      <w:r w:rsidR="00901F9C" w:rsidRPr="0078492D">
        <w:rPr>
          <w:color w:val="auto"/>
        </w:rPr>
        <w:t xml:space="preserve"> активности ученика орагнизују се за ученике I – VIII р. ради задовољења и развијања њихових интересовања за поједине предмете, подручја, области и активности – научне, културно-уметничке, техничке или спортске, и то на принципима:</w:t>
      </w:r>
    </w:p>
    <w:p w:rsidR="00901F9C" w:rsidRPr="0078492D" w:rsidRDefault="00901F9C" w:rsidP="00A26499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>слободног и добровољног опредељења ученика,</w:t>
      </w:r>
    </w:p>
    <w:p w:rsidR="00901F9C" w:rsidRPr="0078492D" w:rsidRDefault="00901F9C" w:rsidP="00A26499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 xml:space="preserve">активног учешћа ученика у организовању рада </w:t>
      </w:r>
    </w:p>
    <w:p w:rsidR="00901F9C" w:rsidRPr="0078492D" w:rsidRDefault="00901F9C" w:rsidP="00A26499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 xml:space="preserve">активног учешћа ученика у програмирању садржаја и метода рада, </w:t>
      </w:r>
    </w:p>
    <w:p w:rsidR="00901F9C" w:rsidRPr="0078492D" w:rsidRDefault="00901F9C" w:rsidP="00A26499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 xml:space="preserve">активног учешћа ученика у анализи остварених резултата, </w:t>
      </w:r>
    </w:p>
    <w:p w:rsidR="00901F9C" w:rsidRPr="00CF45B9" w:rsidRDefault="00901F9C" w:rsidP="00A26499">
      <w:pPr>
        <w:numPr>
          <w:ilvl w:val="0"/>
          <w:numId w:val="42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>диференцираног приступа ученицима.</w:t>
      </w:r>
    </w:p>
    <w:p w:rsidR="00CF45B9" w:rsidRPr="0078492D" w:rsidRDefault="00CF45B9" w:rsidP="00CF45B9">
      <w:pPr>
        <w:spacing w:before="100" w:beforeAutospacing="1" w:after="100" w:afterAutospacing="1"/>
        <w:jc w:val="both"/>
        <w:rPr>
          <w:color w:val="auto"/>
        </w:rPr>
      </w:pPr>
    </w:p>
    <w:tbl>
      <w:tblPr>
        <w:tblStyle w:val="TableGrid"/>
        <w:tblW w:w="8472" w:type="dxa"/>
        <w:tblInd w:w="1011" w:type="dxa"/>
        <w:tblLayout w:type="fixed"/>
        <w:tblLook w:val="04A0" w:firstRow="1" w:lastRow="0" w:firstColumn="1" w:lastColumn="0" w:noHBand="0" w:noVBand="1"/>
      </w:tblPr>
      <w:tblGrid>
        <w:gridCol w:w="5070"/>
        <w:gridCol w:w="16"/>
        <w:gridCol w:w="853"/>
        <w:gridCol w:w="1257"/>
        <w:gridCol w:w="1276"/>
      </w:tblGrid>
      <w:tr w:rsidR="00D72503" w:rsidRPr="001B5BDF" w:rsidTr="001C044C">
        <w:trPr>
          <w:trHeight w:val="502"/>
        </w:trPr>
        <w:tc>
          <w:tcPr>
            <w:tcW w:w="5086" w:type="dxa"/>
            <w:gridSpan w:val="2"/>
            <w:shd w:val="clear" w:color="auto" w:fill="FFFFFF" w:themeFill="background1"/>
          </w:tcPr>
          <w:p w:rsidR="00D72503" w:rsidRPr="00D72503" w:rsidRDefault="00D72503" w:rsidP="00C04371">
            <w:r>
              <w:t xml:space="preserve">Ванаставне активности за </w:t>
            </w:r>
            <w:r w:rsidRPr="001B5BDF">
              <w:t>I</w:t>
            </w:r>
            <w:r>
              <w:t xml:space="preserve"> циклус</w:t>
            </w:r>
          </w:p>
        </w:tc>
        <w:tc>
          <w:tcPr>
            <w:tcW w:w="853" w:type="dxa"/>
            <w:shd w:val="clear" w:color="auto" w:fill="FFFFFF" w:themeFill="background1"/>
          </w:tcPr>
          <w:p w:rsidR="00D72503" w:rsidRPr="001B5BDF" w:rsidRDefault="00D72503" w:rsidP="00C04371">
            <w:r w:rsidRPr="001B5BDF">
              <w:t>Број група</w:t>
            </w:r>
          </w:p>
        </w:tc>
        <w:tc>
          <w:tcPr>
            <w:tcW w:w="1257" w:type="dxa"/>
            <w:shd w:val="clear" w:color="auto" w:fill="FFFFFF" w:themeFill="background1"/>
          </w:tcPr>
          <w:p w:rsidR="00D72503" w:rsidRPr="00DB0E58" w:rsidRDefault="00DB0E58" w:rsidP="00C04371">
            <w:r>
              <w:t>Бр. сати недељно</w:t>
            </w:r>
          </w:p>
        </w:tc>
        <w:tc>
          <w:tcPr>
            <w:tcW w:w="1276" w:type="dxa"/>
            <w:shd w:val="clear" w:color="auto" w:fill="FFFFFF" w:themeFill="background1"/>
          </w:tcPr>
          <w:p w:rsidR="00D72503" w:rsidRDefault="00DB0E58" w:rsidP="00C04371">
            <w:r>
              <w:t>Бр.</w:t>
            </w:r>
            <w:r w:rsidR="00D72503" w:rsidRPr="001B5BDF">
              <w:t xml:space="preserve"> сати</w:t>
            </w:r>
          </w:p>
          <w:p w:rsidR="00DB0E58" w:rsidRPr="00DB0E58" w:rsidRDefault="00DB0E58" w:rsidP="00C04371">
            <w:r>
              <w:t>годишње</w:t>
            </w:r>
          </w:p>
        </w:tc>
      </w:tr>
      <w:tr w:rsidR="00D72503" w:rsidRPr="001B5BDF" w:rsidTr="001C044C">
        <w:trPr>
          <w:trHeight w:val="2732"/>
        </w:trPr>
        <w:tc>
          <w:tcPr>
            <w:tcW w:w="5070" w:type="dxa"/>
          </w:tcPr>
          <w:p w:rsidR="00D72503" w:rsidRPr="00DB0E58" w:rsidRDefault="00D72503" w:rsidP="00C04371">
            <w:pPr>
              <w:rPr>
                <w:vertAlign w:val="subscript"/>
              </w:rPr>
            </w:pPr>
            <w:r w:rsidRPr="001B5BDF">
              <w:t xml:space="preserve">- Слободна активност </w:t>
            </w:r>
            <w:r>
              <w:t xml:space="preserve">у одељењу  </w:t>
            </w:r>
            <w:r w:rsidRPr="001B5BDF">
              <w:t>I</w:t>
            </w:r>
            <w:r w:rsidR="00DB0E58">
              <w:rPr>
                <w:vertAlign w:val="subscript"/>
              </w:rPr>
              <w:t>1</w:t>
            </w:r>
          </w:p>
          <w:p w:rsidR="00D72503" w:rsidRPr="001B5BDF" w:rsidRDefault="00D72503" w:rsidP="00C04371">
            <w:r w:rsidRPr="001B5BDF">
              <w:t>-</w:t>
            </w:r>
            <w:r w:rsidR="00DB0E58" w:rsidRPr="001B5BDF">
              <w:t xml:space="preserve"> Слободна активност </w:t>
            </w:r>
            <w:r w:rsidR="00DB0E58">
              <w:t xml:space="preserve">у одељењу  </w:t>
            </w:r>
            <w:r w:rsidR="00DB0E58" w:rsidRPr="001B5BDF">
              <w:t>I</w:t>
            </w:r>
            <w:r w:rsidR="00DB0E58">
              <w:rPr>
                <w:vertAlign w:val="subscript"/>
              </w:rPr>
              <w:t>2</w:t>
            </w:r>
          </w:p>
          <w:p w:rsidR="00D72503" w:rsidRPr="001B5BDF" w:rsidRDefault="00D72503" w:rsidP="00C04371">
            <w:r w:rsidRPr="001B5BDF">
              <w:t xml:space="preserve">-Слободна активност у одељењу </w:t>
            </w:r>
            <w:r w:rsidRPr="001B5BDF">
              <w:rPr>
                <w:bCs/>
              </w:rPr>
              <w:t>I</w:t>
            </w:r>
            <w:r>
              <w:rPr>
                <w:bCs/>
              </w:rPr>
              <w:t>I</w:t>
            </w:r>
            <w:r w:rsidRPr="001B5BDF">
              <w:rPr>
                <w:vertAlign w:val="subscript"/>
              </w:rPr>
              <w:t xml:space="preserve"> 1</w:t>
            </w:r>
          </w:p>
          <w:p w:rsidR="00D72503" w:rsidRPr="001B5BDF" w:rsidRDefault="00D72503" w:rsidP="00C04371">
            <w:pPr>
              <w:rPr>
                <w:vertAlign w:val="subscript"/>
              </w:rPr>
            </w:pPr>
            <w:r w:rsidRPr="001B5BDF">
              <w:t xml:space="preserve">-Слободна активност у одељењу </w:t>
            </w:r>
            <w:r w:rsidRPr="00E0467F">
              <w:rPr>
                <w:bCs/>
              </w:rPr>
              <w:t>I</w:t>
            </w:r>
            <w:r w:rsidRPr="00E0467F">
              <w:t>I</w:t>
            </w:r>
            <w:r w:rsidRPr="00E0467F">
              <w:rPr>
                <w:vertAlign w:val="subscript"/>
              </w:rPr>
              <w:t>2</w:t>
            </w:r>
          </w:p>
          <w:p w:rsidR="00D72503" w:rsidRPr="001B5BDF" w:rsidRDefault="00D72503" w:rsidP="00C04371">
            <w:pPr>
              <w:rPr>
                <w:vertAlign w:val="subscript"/>
              </w:rPr>
            </w:pPr>
            <w:r w:rsidRPr="001B5BDF">
              <w:t xml:space="preserve">-Слободна активност у одељењу </w:t>
            </w:r>
            <w:r>
              <w:t>I</w:t>
            </w:r>
            <w:r w:rsidRPr="001B5BDF">
              <w:t>I</w:t>
            </w:r>
            <w:r>
              <w:t>I</w:t>
            </w:r>
            <w:r w:rsidRPr="001B5BDF">
              <w:rPr>
                <w:vertAlign w:val="subscript"/>
              </w:rPr>
              <w:t>1</w:t>
            </w:r>
          </w:p>
          <w:p w:rsidR="00D72503" w:rsidRPr="001B5BDF" w:rsidRDefault="00D72503" w:rsidP="00C04371">
            <w:r w:rsidRPr="001B5BDF">
              <w:t>-</w:t>
            </w:r>
            <w:r w:rsidRPr="001B5BDF">
              <w:rPr>
                <w:bCs/>
              </w:rPr>
              <w:t>Слободна активност у одељењу I</w:t>
            </w:r>
            <w:r>
              <w:rPr>
                <w:bCs/>
              </w:rPr>
              <w:t>V</w:t>
            </w:r>
            <w:r>
              <w:rPr>
                <w:vertAlign w:val="subscript"/>
              </w:rPr>
              <w:t>1</w:t>
            </w:r>
          </w:p>
          <w:p w:rsidR="00D72503" w:rsidRPr="001B5BDF" w:rsidRDefault="00D72503" w:rsidP="00C04371">
            <w:pPr>
              <w:rPr>
                <w:vertAlign w:val="subscript"/>
              </w:rPr>
            </w:pPr>
            <w:r w:rsidRPr="001B5BDF">
              <w:rPr>
                <w:bCs/>
              </w:rPr>
              <w:t>-Слободна активност у одељењу I</w:t>
            </w:r>
            <w:r>
              <w:rPr>
                <w:bCs/>
              </w:rPr>
              <w:t>V</w:t>
            </w:r>
            <w:r w:rsidRPr="001B5BDF">
              <w:rPr>
                <w:vertAlign w:val="subscript"/>
              </w:rPr>
              <w:t>2</w:t>
            </w:r>
          </w:p>
          <w:p w:rsidR="00D72503" w:rsidRDefault="00DB0E58" w:rsidP="001C044C">
            <w:pPr>
              <w:rPr>
                <w:bCs/>
              </w:rPr>
            </w:pPr>
            <w:r w:rsidRPr="001B5BDF">
              <w:t xml:space="preserve">-Слободна активност-енглиш клуб </w:t>
            </w:r>
            <w:r>
              <w:t xml:space="preserve"> </w:t>
            </w:r>
            <w:r w:rsidRPr="001B5BDF">
              <w:rPr>
                <w:bCs/>
              </w:rPr>
              <w:t>III- IV</w:t>
            </w:r>
          </w:p>
          <w:p w:rsidR="001C044C" w:rsidRPr="001C044C" w:rsidRDefault="001C044C" w:rsidP="001C044C">
            <w:pPr>
              <w:rPr>
                <w:bCs/>
              </w:rPr>
            </w:pPr>
          </w:p>
        </w:tc>
        <w:tc>
          <w:tcPr>
            <w:tcW w:w="869" w:type="dxa"/>
            <w:gridSpan w:val="2"/>
          </w:tcPr>
          <w:p w:rsidR="00D72503" w:rsidRPr="00DB0E58" w:rsidRDefault="00DB0E58" w:rsidP="00C04371">
            <w:r>
              <w:t>1</w:t>
            </w:r>
          </w:p>
          <w:p w:rsidR="00D72503" w:rsidRPr="001B5BDF" w:rsidRDefault="00D72503" w:rsidP="00C04371">
            <w:r w:rsidRPr="001B5BDF">
              <w:t>1</w:t>
            </w:r>
          </w:p>
          <w:p w:rsidR="00D72503" w:rsidRPr="001B5BDF" w:rsidRDefault="00D72503" w:rsidP="00C04371">
            <w:r w:rsidRPr="001B5BDF">
              <w:t>1</w:t>
            </w:r>
          </w:p>
          <w:p w:rsidR="00D72503" w:rsidRPr="001B5BDF" w:rsidRDefault="00D72503" w:rsidP="00C04371">
            <w:r w:rsidRPr="001B5BDF">
              <w:t>1</w:t>
            </w:r>
          </w:p>
          <w:p w:rsidR="00D72503" w:rsidRPr="001B5BDF" w:rsidRDefault="00D72503" w:rsidP="00C04371">
            <w:r w:rsidRPr="001B5BDF">
              <w:t>1</w:t>
            </w:r>
          </w:p>
          <w:p w:rsidR="00D72503" w:rsidRPr="001B5BDF" w:rsidRDefault="00D72503" w:rsidP="00C04371">
            <w:r w:rsidRPr="001B5BDF">
              <w:t>1</w:t>
            </w:r>
          </w:p>
          <w:p w:rsidR="00D72503" w:rsidRPr="001B5BDF" w:rsidRDefault="00D72503" w:rsidP="00C04371">
            <w:r w:rsidRPr="001B5BDF">
              <w:t>1</w:t>
            </w:r>
          </w:p>
          <w:p w:rsidR="00D72503" w:rsidRPr="00B94612" w:rsidRDefault="00D72503" w:rsidP="001C044C">
            <w:r w:rsidRPr="001B5BDF">
              <w:t>1</w:t>
            </w:r>
          </w:p>
        </w:tc>
        <w:tc>
          <w:tcPr>
            <w:tcW w:w="1257" w:type="dxa"/>
          </w:tcPr>
          <w:p w:rsidR="00DB0E58" w:rsidRPr="001B5BDF" w:rsidRDefault="00DB0E58" w:rsidP="00DB0E58">
            <w:r w:rsidRPr="001B5BDF">
              <w:t>1</w:t>
            </w:r>
          </w:p>
          <w:p w:rsidR="00DB0E58" w:rsidRPr="001B5BDF" w:rsidRDefault="00DB0E58" w:rsidP="00DB0E58">
            <w:r w:rsidRPr="001B5BDF">
              <w:t>1</w:t>
            </w:r>
          </w:p>
          <w:p w:rsidR="00DB0E58" w:rsidRPr="001B5BDF" w:rsidRDefault="00DB0E58" w:rsidP="00DB0E58">
            <w:r w:rsidRPr="001B5BDF">
              <w:t>1</w:t>
            </w:r>
          </w:p>
          <w:p w:rsidR="00DB0E58" w:rsidRPr="001B5BDF" w:rsidRDefault="00DB0E58" w:rsidP="00DB0E58">
            <w:r w:rsidRPr="001B5BDF">
              <w:t>1</w:t>
            </w:r>
          </w:p>
          <w:p w:rsidR="00D72503" w:rsidRDefault="00DB0E58" w:rsidP="00DB0E58">
            <w:r w:rsidRPr="001B5BDF">
              <w:t>1</w:t>
            </w:r>
          </w:p>
          <w:p w:rsidR="000703EC" w:rsidRDefault="000703EC" w:rsidP="00DB0E58">
            <w:r>
              <w:t>1</w:t>
            </w:r>
          </w:p>
          <w:p w:rsidR="000703EC" w:rsidRDefault="000703EC" w:rsidP="00DB0E58">
            <w:r>
              <w:t>1</w:t>
            </w:r>
          </w:p>
          <w:p w:rsidR="000703EC" w:rsidRPr="000703EC" w:rsidRDefault="000703EC" w:rsidP="001C044C">
            <w:r>
              <w:t>1</w:t>
            </w:r>
          </w:p>
        </w:tc>
        <w:tc>
          <w:tcPr>
            <w:tcW w:w="1276" w:type="dxa"/>
          </w:tcPr>
          <w:p w:rsidR="00D72503" w:rsidRPr="00DB0E58" w:rsidRDefault="00DB0E58" w:rsidP="00C04371">
            <w:r>
              <w:t>36</w:t>
            </w:r>
          </w:p>
          <w:p w:rsidR="00D72503" w:rsidRPr="001B5BDF" w:rsidRDefault="00D72503" w:rsidP="00C04371">
            <w:r w:rsidRPr="001B5BDF">
              <w:t>36</w:t>
            </w:r>
          </w:p>
          <w:p w:rsidR="00D72503" w:rsidRPr="001B5BDF" w:rsidRDefault="00D72503" w:rsidP="00C04371">
            <w:r w:rsidRPr="001B5BDF">
              <w:t>36</w:t>
            </w:r>
          </w:p>
          <w:p w:rsidR="00D72503" w:rsidRPr="001B5BDF" w:rsidRDefault="00D72503" w:rsidP="00C04371">
            <w:r w:rsidRPr="001B5BDF">
              <w:t>36</w:t>
            </w:r>
          </w:p>
          <w:p w:rsidR="00D72503" w:rsidRPr="001B5BDF" w:rsidRDefault="00D72503" w:rsidP="00C04371">
            <w:r w:rsidRPr="001B5BDF">
              <w:t>36</w:t>
            </w:r>
          </w:p>
          <w:p w:rsidR="00D72503" w:rsidRPr="001B5BDF" w:rsidRDefault="00D72503" w:rsidP="00C04371">
            <w:r w:rsidRPr="001B5BDF">
              <w:t>36</w:t>
            </w:r>
          </w:p>
          <w:p w:rsidR="00D72503" w:rsidRPr="001B5BDF" w:rsidRDefault="00D72503" w:rsidP="00C04371">
            <w:r w:rsidRPr="001B5BDF">
              <w:t>36</w:t>
            </w:r>
          </w:p>
          <w:p w:rsidR="00D72503" w:rsidRPr="001C044C" w:rsidRDefault="00D72503" w:rsidP="001C044C">
            <w:r w:rsidRPr="001B5BDF">
              <w:t>36</w:t>
            </w:r>
          </w:p>
        </w:tc>
      </w:tr>
      <w:tr w:rsidR="00DB0E58" w:rsidRPr="001B5BDF" w:rsidTr="001C044C">
        <w:trPr>
          <w:trHeight w:val="315"/>
        </w:trPr>
        <w:tc>
          <w:tcPr>
            <w:tcW w:w="5070" w:type="dxa"/>
          </w:tcPr>
          <w:p w:rsidR="00DB0E58" w:rsidRPr="00D72503" w:rsidRDefault="00DB0E58" w:rsidP="00C04371">
            <w:r>
              <w:t xml:space="preserve">Ванаставне активности за </w:t>
            </w:r>
            <w:r w:rsidRPr="001B5BDF">
              <w:t>I</w:t>
            </w:r>
            <w:r>
              <w:t xml:space="preserve"> циклус</w:t>
            </w:r>
          </w:p>
        </w:tc>
        <w:tc>
          <w:tcPr>
            <w:tcW w:w="869" w:type="dxa"/>
            <w:gridSpan w:val="2"/>
          </w:tcPr>
          <w:p w:rsidR="00DB0E58" w:rsidRPr="001B5BDF" w:rsidRDefault="00DB0E58" w:rsidP="00C04371">
            <w:r w:rsidRPr="001B5BDF">
              <w:t>Број група</w:t>
            </w:r>
          </w:p>
        </w:tc>
        <w:tc>
          <w:tcPr>
            <w:tcW w:w="1257" w:type="dxa"/>
          </w:tcPr>
          <w:p w:rsidR="00DB0E58" w:rsidRPr="00DB0E58" w:rsidRDefault="00DB0E58" w:rsidP="00C04371">
            <w:r>
              <w:t>Бр. сати недељно</w:t>
            </w:r>
          </w:p>
        </w:tc>
        <w:tc>
          <w:tcPr>
            <w:tcW w:w="1276" w:type="dxa"/>
          </w:tcPr>
          <w:p w:rsidR="00DB0E58" w:rsidRDefault="00DB0E58" w:rsidP="00C04371">
            <w:r>
              <w:t>Бр.</w:t>
            </w:r>
            <w:r w:rsidRPr="001B5BDF">
              <w:t xml:space="preserve"> сати</w:t>
            </w:r>
          </w:p>
          <w:p w:rsidR="00DB0E58" w:rsidRPr="00DB0E58" w:rsidRDefault="00DB0E58" w:rsidP="00C04371">
            <w:r>
              <w:t>годишње</w:t>
            </w:r>
          </w:p>
        </w:tc>
      </w:tr>
      <w:tr w:rsidR="00DB0E58" w:rsidRPr="001B5BDF" w:rsidTr="001C044C">
        <w:trPr>
          <w:trHeight w:val="3922"/>
        </w:trPr>
        <w:tc>
          <w:tcPr>
            <w:tcW w:w="5070" w:type="dxa"/>
          </w:tcPr>
          <w:p w:rsidR="00DB0E58" w:rsidRPr="001B5BDF" w:rsidRDefault="00DB0E58" w:rsidP="00C04371">
            <w:r w:rsidRPr="001B5BDF">
              <w:t xml:space="preserve">-Граматичка секција </w:t>
            </w:r>
            <w:r w:rsidRPr="001B5BDF">
              <w:rPr>
                <w:bCs/>
              </w:rPr>
              <w:t>V</w:t>
            </w:r>
            <w:r>
              <w:rPr>
                <w:bCs/>
              </w:rPr>
              <w:t>I</w:t>
            </w:r>
            <w:r w:rsidRPr="001B5BDF">
              <w:t xml:space="preserve"> </w:t>
            </w:r>
            <w:r>
              <w:t xml:space="preserve">, </w:t>
            </w:r>
            <w:r w:rsidRPr="001B5BDF">
              <w:rPr>
                <w:bCs/>
              </w:rPr>
              <w:t>V</w:t>
            </w:r>
            <w:r>
              <w:rPr>
                <w:bCs/>
              </w:rPr>
              <w:t>III</w:t>
            </w:r>
          </w:p>
          <w:p w:rsidR="00DB0E58" w:rsidRPr="001B5BDF" w:rsidRDefault="00DB0E58" w:rsidP="00C04371">
            <w:r w:rsidRPr="001B5BDF">
              <w:t>-</w:t>
            </w:r>
            <w:r>
              <w:t xml:space="preserve">Новинарска V, </w:t>
            </w:r>
            <w:r w:rsidRPr="001B5BDF">
              <w:t>VII</w:t>
            </w:r>
          </w:p>
          <w:p w:rsidR="00DB0E58" w:rsidRPr="001B5BDF" w:rsidRDefault="00DB0E58" w:rsidP="00C04371">
            <w:r w:rsidRPr="001B5BDF">
              <w:t xml:space="preserve">-Енглиш клуб </w:t>
            </w:r>
            <w:r w:rsidRPr="001B5BDF">
              <w:rPr>
                <w:bCs/>
              </w:rPr>
              <w:t>V-VI</w:t>
            </w:r>
          </w:p>
          <w:p w:rsidR="00DB0E58" w:rsidRPr="002712CA" w:rsidRDefault="00DB0E58" w:rsidP="00C04371">
            <w:r w:rsidRPr="001B5BDF">
              <w:t xml:space="preserve">-Математичка секција </w:t>
            </w:r>
            <w:r w:rsidRPr="001B5BDF">
              <w:rPr>
                <w:bCs/>
              </w:rPr>
              <w:t>V</w:t>
            </w:r>
            <w:r>
              <w:rPr>
                <w:bCs/>
              </w:rPr>
              <w:t xml:space="preserve">, </w:t>
            </w:r>
            <w:r w:rsidRPr="001B5BDF">
              <w:rPr>
                <w:bCs/>
              </w:rPr>
              <w:t>VI</w:t>
            </w:r>
            <w:r>
              <w:rPr>
                <w:bCs/>
              </w:rPr>
              <w:t>II</w:t>
            </w:r>
          </w:p>
          <w:p w:rsidR="00DB0E58" w:rsidRPr="002712CA" w:rsidRDefault="00DB0E58" w:rsidP="00C04371">
            <w:r w:rsidRPr="001B5BDF">
              <w:rPr>
                <w:bCs/>
              </w:rPr>
              <w:t>-Математичка секција V</w:t>
            </w:r>
            <w:r>
              <w:rPr>
                <w:bCs/>
              </w:rPr>
              <w:t>I</w:t>
            </w:r>
            <w:r w:rsidRPr="001B5BDF">
              <w:rPr>
                <w:bCs/>
              </w:rPr>
              <w:t xml:space="preserve"> </w:t>
            </w:r>
            <w:r>
              <w:rPr>
                <w:bCs/>
              </w:rPr>
              <w:t>,</w:t>
            </w:r>
            <w:r w:rsidRPr="001B5BDF">
              <w:rPr>
                <w:bCs/>
              </w:rPr>
              <w:t>VI</w:t>
            </w:r>
            <w:r w:rsidRPr="001B5BDF">
              <w:t>I</w:t>
            </w:r>
          </w:p>
          <w:p w:rsidR="00DB0E58" w:rsidRPr="001B5BDF" w:rsidRDefault="00DB0E58" w:rsidP="00C04371">
            <w:r w:rsidRPr="001B5BDF">
              <w:t xml:space="preserve">-Историјска секција </w:t>
            </w:r>
            <w:r w:rsidRPr="001B5BDF">
              <w:rPr>
                <w:bCs/>
              </w:rPr>
              <w:t>V-VIII</w:t>
            </w:r>
          </w:p>
          <w:p w:rsidR="00DB0E58" w:rsidRPr="001B5BDF" w:rsidRDefault="00DB0E58" w:rsidP="00C04371">
            <w:r w:rsidRPr="001B5BDF">
              <w:t xml:space="preserve">-Географска секција </w:t>
            </w:r>
            <w:r w:rsidRPr="001B5BDF">
              <w:rPr>
                <w:bCs/>
              </w:rPr>
              <w:t>V-VIII</w:t>
            </w:r>
          </w:p>
          <w:p w:rsidR="00DB0E58" w:rsidRPr="001B5BDF" w:rsidRDefault="00DB0E58" w:rsidP="00C04371">
            <w:r w:rsidRPr="001B5BDF">
              <w:t xml:space="preserve">-Млади физичари </w:t>
            </w:r>
            <w:r w:rsidRPr="001B5BDF">
              <w:rPr>
                <w:bCs/>
              </w:rPr>
              <w:t>VI-VIII</w:t>
            </w:r>
          </w:p>
          <w:p w:rsidR="00DB0E58" w:rsidRPr="001B5BDF" w:rsidRDefault="00DB0E58" w:rsidP="00C04371">
            <w:r w:rsidRPr="001B5BDF">
              <w:t xml:space="preserve">-Ликовна секција </w:t>
            </w:r>
            <w:r w:rsidRPr="001B5BDF">
              <w:rPr>
                <w:bCs/>
              </w:rPr>
              <w:t>V-VIII</w:t>
            </w:r>
          </w:p>
          <w:p w:rsidR="00DB0E58" w:rsidRPr="001B5BDF" w:rsidRDefault="00DB0E58" w:rsidP="00C04371">
            <w:pPr>
              <w:rPr>
                <w:bCs/>
              </w:rPr>
            </w:pPr>
            <w:r w:rsidRPr="001B5BDF">
              <w:t xml:space="preserve">-Млади конструктори </w:t>
            </w:r>
            <w:r w:rsidRPr="001B5BDF">
              <w:rPr>
                <w:bCs/>
              </w:rPr>
              <w:t>VII-VIII</w:t>
            </w:r>
          </w:p>
          <w:p w:rsidR="00DB0E58" w:rsidRPr="001B5BDF" w:rsidRDefault="00DB0E58" w:rsidP="00C04371">
            <w:r w:rsidRPr="001B5BDF">
              <w:t xml:space="preserve">-Хор </w:t>
            </w:r>
            <w:r w:rsidRPr="001B5BDF">
              <w:rPr>
                <w:bCs/>
              </w:rPr>
              <w:t>V-VIII</w:t>
            </w:r>
          </w:p>
          <w:p w:rsidR="00DB0E58" w:rsidRPr="001B5BDF" w:rsidRDefault="00DB0E58" w:rsidP="00C04371">
            <w:r w:rsidRPr="001B5BDF">
              <w:t xml:space="preserve">-Фудбал </w:t>
            </w:r>
            <w:r w:rsidRPr="001B5BDF">
              <w:rPr>
                <w:bCs/>
              </w:rPr>
              <w:t>V-VI</w:t>
            </w:r>
            <w:r w:rsidRPr="001B5BDF">
              <w:t>-</w:t>
            </w:r>
            <w:r w:rsidRPr="001B5BDF">
              <w:rPr>
                <w:bCs/>
              </w:rPr>
              <w:t>VIII</w:t>
            </w:r>
          </w:p>
          <w:p w:rsidR="00DB0E58" w:rsidRDefault="00DB0E58" w:rsidP="00C04371">
            <w:r w:rsidRPr="001B5BDF">
              <w:t xml:space="preserve">-Стони тенис </w:t>
            </w:r>
            <w:r w:rsidRPr="001B5BDF">
              <w:rPr>
                <w:bCs/>
              </w:rPr>
              <w:t>VII</w:t>
            </w:r>
          </w:p>
        </w:tc>
        <w:tc>
          <w:tcPr>
            <w:tcW w:w="869" w:type="dxa"/>
            <w:gridSpan w:val="2"/>
          </w:tcPr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rPr>
                <w:bCs/>
              </w:rPr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Default="00DB0E58" w:rsidP="00D72503"/>
        </w:tc>
        <w:tc>
          <w:tcPr>
            <w:tcW w:w="1257" w:type="dxa"/>
          </w:tcPr>
          <w:p w:rsidR="00DB0E58" w:rsidRPr="001C044C" w:rsidRDefault="001C044C" w:rsidP="00C04371">
            <w:r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rPr>
                <w:bCs/>
              </w:rPr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Pr="001B5BDF" w:rsidRDefault="00DB0E58" w:rsidP="00C04371">
            <w:r w:rsidRPr="001B5BDF">
              <w:t>1</w:t>
            </w:r>
          </w:p>
          <w:p w:rsidR="00DB0E58" w:rsidRDefault="00DB0E58" w:rsidP="00C04371"/>
        </w:tc>
        <w:tc>
          <w:tcPr>
            <w:tcW w:w="1276" w:type="dxa"/>
          </w:tcPr>
          <w:p w:rsidR="00DB0E58" w:rsidRPr="001C044C" w:rsidRDefault="001C044C" w:rsidP="00C04371">
            <w:r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Pr="001B5BDF" w:rsidRDefault="00DB0E58" w:rsidP="00C04371">
            <w:r w:rsidRPr="001B5BDF">
              <w:t>36</w:t>
            </w:r>
          </w:p>
          <w:p w:rsidR="00DB0E58" w:rsidRDefault="00DB0E58" w:rsidP="00C04371"/>
        </w:tc>
      </w:tr>
    </w:tbl>
    <w:p w:rsidR="00901F9C" w:rsidRPr="0078492D" w:rsidRDefault="00901F9C" w:rsidP="00901F9C">
      <w:pPr>
        <w:autoSpaceDE w:val="0"/>
        <w:autoSpaceDN w:val="0"/>
        <w:adjustRightInd w:val="0"/>
        <w:rPr>
          <w:color w:val="auto"/>
        </w:rPr>
      </w:pPr>
    </w:p>
    <w:p w:rsidR="00901F9C" w:rsidRPr="0078492D" w:rsidRDefault="00901F9C" w:rsidP="00901F9C">
      <w:pPr>
        <w:autoSpaceDE w:val="0"/>
        <w:autoSpaceDN w:val="0"/>
        <w:adjustRightInd w:val="0"/>
        <w:spacing w:before="120"/>
        <w:jc w:val="both"/>
        <w:rPr>
          <w:color w:val="auto"/>
        </w:rPr>
      </w:pPr>
      <w:r w:rsidRPr="0078492D">
        <w:rPr>
          <w:b/>
          <w:color w:val="auto"/>
        </w:rPr>
        <w:t>Циљ</w:t>
      </w:r>
      <w:r w:rsidRPr="0078492D">
        <w:rPr>
          <w:color w:val="auto"/>
        </w:rPr>
        <w:t xml:space="preserve"> </w:t>
      </w:r>
      <w:r w:rsidR="00CB6E87">
        <w:rPr>
          <w:color w:val="auto"/>
        </w:rPr>
        <w:t>ваннаставних</w:t>
      </w:r>
      <w:r w:rsidRPr="0078492D">
        <w:rPr>
          <w:color w:val="auto"/>
        </w:rPr>
        <w:t xml:space="preserve"> активности је подстицање и проширивање интересовања ученика за одређену област, као и развој њихових склоности и способности у функцији професионалног опредељивања.</w:t>
      </w:r>
    </w:p>
    <w:p w:rsidR="00901F9C" w:rsidRPr="0078492D" w:rsidRDefault="00901F9C" w:rsidP="00901F9C">
      <w:pPr>
        <w:autoSpaceDE w:val="0"/>
        <w:autoSpaceDN w:val="0"/>
        <w:adjustRightInd w:val="0"/>
        <w:spacing w:before="120"/>
        <w:jc w:val="both"/>
        <w:rPr>
          <w:color w:val="auto"/>
        </w:rPr>
      </w:pPr>
      <w:r w:rsidRPr="0078492D">
        <w:rPr>
          <w:color w:val="auto"/>
        </w:rPr>
        <w:lastRenderedPageBreak/>
        <w:t xml:space="preserve">Значајна </w:t>
      </w:r>
      <w:r w:rsidRPr="0078492D">
        <w:rPr>
          <w:b/>
          <w:color w:val="auto"/>
        </w:rPr>
        <w:t>улога наставника</w:t>
      </w:r>
      <w:r w:rsidRPr="0078492D">
        <w:rPr>
          <w:color w:val="auto"/>
        </w:rPr>
        <w:t xml:space="preserve"> у </w:t>
      </w:r>
      <w:r w:rsidR="00CB6E87">
        <w:rPr>
          <w:color w:val="auto"/>
        </w:rPr>
        <w:t>ванаставним</w:t>
      </w:r>
      <w:r w:rsidRPr="0078492D">
        <w:rPr>
          <w:color w:val="auto"/>
        </w:rPr>
        <w:t xml:space="preserve"> активностима јесте да идентификује даровите ученике, прати и подстиче даровитост и усмерава их у даљем професионалном развоју ка избору занимања.</w:t>
      </w:r>
    </w:p>
    <w:p w:rsidR="00901F9C" w:rsidRPr="0078492D" w:rsidRDefault="00901F9C" w:rsidP="00901F9C">
      <w:pPr>
        <w:autoSpaceDE w:val="0"/>
        <w:autoSpaceDN w:val="0"/>
        <w:adjustRightInd w:val="0"/>
        <w:spacing w:before="120"/>
        <w:jc w:val="both"/>
        <w:rPr>
          <w:color w:val="auto"/>
        </w:rPr>
      </w:pPr>
      <w:r w:rsidRPr="0078492D">
        <w:rPr>
          <w:b/>
          <w:color w:val="auto"/>
        </w:rPr>
        <w:t>Теме</w:t>
      </w:r>
      <w:r w:rsidRPr="0078492D">
        <w:rPr>
          <w:color w:val="auto"/>
        </w:rPr>
        <w:t xml:space="preserve"> које се обрађују у оквиру </w:t>
      </w:r>
      <w:r w:rsidR="00CB6E87">
        <w:rPr>
          <w:color w:val="auto"/>
        </w:rPr>
        <w:t>ваннаставних</w:t>
      </w:r>
      <w:r w:rsidRPr="0078492D">
        <w:rPr>
          <w:color w:val="auto"/>
        </w:rPr>
        <w:t xml:space="preserve"> активности могу да буду преузете из програма додатне наставе, уз могућност корекције у складу са наставниковом проценом</w:t>
      </w:r>
      <w:r w:rsidR="00FC0529" w:rsidRPr="0078492D">
        <w:rPr>
          <w:color w:val="auto"/>
          <w:lang w:val="sr-Cyrl-CS"/>
        </w:rPr>
        <w:t xml:space="preserve"> </w:t>
      </w:r>
      <w:r w:rsidRPr="0078492D">
        <w:rPr>
          <w:color w:val="auto"/>
        </w:rPr>
        <w:t>и на основу ученичких интересовања.</w:t>
      </w:r>
    </w:p>
    <w:p w:rsidR="00901F9C" w:rsidRDefault="00901F9C" w:rsidP="00FC0529">
      <w:pPr>
        <w:autoSpaceDE w:val="0"/>
        <w:autoSpaceDN w:val="0"/>
        <w:adjustRightInd w:val="0"/>
        <w:spacing w:before="120"/>
        <w:jc w:val="both"/>
        <w:rPr>
          <w:color w:val="auto"/>
        </w:rPr>
      </w:pPr>
      <w:r w:rsidRPr="0078492D">
        <w:rPr>
          <w:b/>
          <w:color w:val="auto"/>
        </w:rPr>
        <w:t>Облици рада</w:t>
      </w:r>
      <w:r w:rsidRPr="0078492D">
        <w:rPr>
          <w:color w:val="auto"/>
        </w:rPr>
        <w:t xml:space="preserve"> у оквиру </w:t>
      </w:r>
      <w:r w:rsidR="00CB6E87">
        <w:rPr>
          <w:color w:val="auto"/>
        </w:rPr>
        <w:t>ваннаставних</w:t>
      </w:r>
      <w:r w:rsidRPr="0078492D">
        <w:rPr>
          <w:color w:val="auto"/>
        </w:rPr>
        <w:t xml:space="preserve"> активности могу да буду разноврсни: израда и презентација ученичких пројеката, обрада интересантих тема у виду предавања и презентације наставника или предавача по позиву, заједнички рад ученика у поступку обраде актуелних тема,  организоване кратке стручне екскурзије,  неформална мини-такмичења кроз квизове знања, израда једноставних модела и уређаја, самостални експерименти, изложбе, представе и сл.</w:t>
      </w:r>
    </w:p>
    <w:p w:rsidR="00CF45B9" w:rsidRPr="00CF45B9" w:rsidRDefault="00CF45B9" w:rsidP="00FC0529">
      <w:pPr>
        <w:autoSpaceDE w:val="0"/>
        <w:autoSpaceDN w:val="0"/>
        <w:adjustRightInd w:val="0"/>
        <w:spacing w:before="120"/>
        <w:jc w:val="both"/>
        <w:rPr>
          <w:color w:val="auto"/>
        </w:rPr>
      </w:pPr>
    </w:p>
    <w:p w:rsidR="00901F9C" w:rsidRPr="00CF45B9" w:rsidRDefault="001C044C" w:rsidP="00CF45B9">
      <w:pPr>
        <w:autoSpaceDE w:val="0"/>
        <w:autoSpaceDN w:val="0"/>
        <w:adjustRightInd w:val="0"/>
        <w:jc w:val="both"/>
        <w:rPr>
          <w:b/>
          <w:color w:val="auto"/>
        </w:rPr>
      </w:pPr>
      <w:r w:rsidRPr="00CF45B9">
        <w:rPr>
          <w:b/>
          <w:color w:val="auto"/>
        </w:rPr>
        <w:t xml:space="preserve">Програми рада планираних ваннаставних активностисачиниће се у складу са програмима наставних предмета </w:t>
      </w:r>
      <w:r w:rsidR="00CF45B9" w:rsidRPr="00CF45B9">
        <w:rPr>
          <w:b/>
          <w:color w:val="auto"/>
        </w:rPr>
        <w:t>у оквиру научно-техничких</w:t>
      </w:r>
      <w:r w:rsidRPr="00CF45B9">
        <w:rPr>
          <w:b/>
          <w:color w:val="auto"/>
        </w:rPr>
        <w:t xml:space="preserve"> и интересовања ученика </w:t>
      </w:r>
      <w:r w:rsidR="00CF45B9" w:rsidRPr="00CF45B9">
        <w:rPr>
          <w:b/>
          <w:color w:val="auto"/>
        </w:rPr>
        <w:t xml:space="preserve">у оквиру одељенских, </w:t>
      </w:r>
      <w:r w:rsidRPr="00CF45B9">
        <w:rPr>
          <w:b/>
          <w:color w:val="auto"/>
        </w:rPr>
        <w:t xml:space="preserve"> културних и спортских активности</w:t>
      </w: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 xml:space="preserve"> про</w:t>
      </w:r>
      <w:r w:rsidR="00901F9C" w:rsidRPr="0078492D">
        <w:rPr>
          <w:b/>
          <w:caps/>
          <w:color w:val="auto"/>
        </w:rPr>
        <w:t>грам професионалне оријентације</w:t>
      </w:r>
    </w:p>
    <w:p w:rsidR="00931DC2" w:rsidRPr="0078492D" w:rsidRDefault="00931DC2" w:rsidP="00931DC2">
      <w:pPr>
        <w:pStyle w:val="ListParagraph"/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</w:p>
    <w:p w:rsidR="00661153" w:rsidRPr="0078492D" w:rsidRDefault="00661153" w:rsidP="00931DC2">
      <w:pPr>
        <w:pStyle w:val="ListParagraph"/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</w:p>
    <w:p w:rsidR="00661153" w:rsidRPr="0078492D" w:rsidRDefault="00661153" w:rsidP="00661153">
      <w:pPr>
        <w:pStyle w:val="BodyTextIndent2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</w:rPr>
      </w:pPr>
      <w:r w:rsidRPr="0078492D">
        <w:rPr>
          <w:rFonts w:ascii="Times New Roman" w:hAnsi="Times New Roman"/>
          <w:bCs/>
          <w:sz w:val="24"/>
        </w:rPr>
        <w:t xml:space="preserve">Циљевима образовања и васпитања предвиђено је да школа обезбеђује за све ученике, између осталог, оспособљавање за доношење ваљаних одлука о избору даљег образовања и занимања, сопственог развоја и будућег живота; развој кључних компетенција потребних за живот у савременом друштву, оспособљавање за рад и занимање стварањем стручних компетенција, у складу са захтевима занимања, развојем савремене науке, економије, технике и технологије. </w:t>
      </w:r>
    </w:p>
    <w:p w:rsidR="00661153" w:rsidRPr="0078492D" w:rsidRDefault="00661153" w:rsidP="00661153">
      <w:pPr>
        <w:pStyle w:val="BodyTextIndent2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</w:rPr>
      </w:pPr>
    </w:p>
    <w:p w:rsidR="00661153" w:rsidRPr="0078492D" w:rsidRDefault="00902570" w:rsidP="00661153">
      <w:pPr>
        <w:pStyle w:val="BodyTextIndent2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Р</w:t>
      </w:r>
      <w:r w:rsidR="00661153" w:rsidRPr="0078492D">
        <w:rPr>
          <w:rFonts w:ascii="Times New Roman" w:hAnsi="Times New Roman"/>
          <w:bCs/>
          <w:sz w:val="24"/>
        </w:rPr>
        <w:t xml:space="preserve">еализација програма ПО оствариће се кроз пројекат </w:t>
      </w:r>
      <w:r w:rsidR="00661153" w:rsidRPr="0078492D">
        <w:rPr>
          <w:rFonts w:ascii="Times New Roman" w:hAnsi="Times New Roman"/>
          <w:b/>
          <w:sz w:val="24"/>
        </w:rPr>
        <w:t xml:space="preserve">Професионална оријентација на прелазу у средњу школу, </w:t>
      </w:r>
      <w:r w:rsidR="00661153" w:rsidRPr="0078492D">
        <w:rPr>
          <w:rFonts w:ascii="Times New Roman" w:hAnsi="Times New Roman"/>
          <w:sz w:val="24"/>
        </w:rPr>
        <w:t>који има</w:t>
      </w:r>
      <w:r w:rsidR="00661153" w:rsidRPr="0078492D">
        <w:rPr>
          <w:rFonts w:ascii="Times New Roman" w:hAnsi="Times New Roman"/>
          <w:b/>
          <w:sz w:val="24"/>
        </w:rPr>
        <w:t xml:space="preserve"> </w:t>
      </w:r>
      <w:r w:rsidR="00661153" w:rsidRPr="0078492D">
        <w:rPr>
          <w:rFonts w:ascii="Times New Roman" w:hAnsi="Times New Roman"/>
          <w:sz w:val="24"/>
        </w:rPr>
        <w:t>за циљ</w:t>
      </w:r>
      <w:r w:rsidR="00661153" w:rsidRPr="0078492D">
        <w:rPr>
          <w:rFonts w:ascii="Times New Roman" w:hAnsi="Times New Roman"/>
          <w:b/>
          <w:sz w:val="24"/>
        </w:rPr>
        <w:t xml:space="preserve"> </w:t>
      </w:r>
      <w:r w:rsidR="00661153" w:rsidRPr="0078492D">
        <w:rPr>
          <w:rFonts w:ascii="Times New Roman" w:hAnsi="Times New Roman"/>
          <w:sz w:val="24"/>
        </w:rPr>
        <w:t>успостављање функционалног и одрживог програма професионалне оријентације за ученике/це који завршавају основну школу.</w:t>
      </w:r>
    </w:p>
    <w:p w:rsidR="00661153" w:rsidRPr="0078492D" w:rsidRDefault="00661153" w:rsidP="00661153">
      <w:pPr>
        <w:pStyle w:val="BodyTextIndent2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</w:rPr>
      </w:pPr>
    </w:p>
    <w:p w:rsidR="00661153" w:rsidRPr="0078492D" w:rsidRDefault="00661153" w:rsidP="00661153">
      <w:p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Програм професионалне оријентације конципиран је на основу процесног, динамичког, петофазног модела професионалне оријентације. По овој концепцији, </w:t>
      </w:r>
      <w:r w:rsidRPr="0078492D">
        <w:rPr>
          <w:b/>
          <w:color w:val="auto"/>
          <w:lang w:val="sr-Cyrl-CS"/>
        </w:rPr>
        <w:t>основни циљ програма професионалне оријентације је подстицање развоја личности ученика/ца до промишљене, ваљане и реалне одлуке о избору школе и занимања, планирање каријере и укључивање у свет рада</w:t>
      </w:r>
      <w:r w:rsidRPr="0078492D">
        <w:rPr>
          <w:color w:val="auto"/>
          <w:lang w:val="sr-Cyrl-CS"/>
        </w:rPr>
        <w:t xml:space="preserve">. </w:t>
      </w:r>
    </w:p>
    <w:p w:rsidR="00661153" w:rsidRPr="0078492D" w:rsidRDefault="00661153" w:rsidP="00661153">
      <w:pPr>
        <w:jc w:val="both"/>
        <w:rPr>
          <w:color w:val="auto"/>
          <w:lang w:val="sr-Cyrl-CS"/>
        </w:rPr>
      </w:pPr>
    </w:p>
    <w:p w:rsidR="00661153" w:rsidRPr="0078492D" w:rsidRDefault="00661153" w:rsidP="00661153">
      <w:p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Планирано је да реализација пројекта почне обуком </w:t>
      </w:r>
      <w:r w:rsidR="000368A0" w:rsidRPr="0078492D">
        <w:rPr>
          <w:color w:val="auto"/>
          <w:lang w:val="sr-Cyrl-CS"/>
        </w:rPr>
        <w:t>нових чланова школског тима</w:t>
      </w:r>
      <w:r w:rsidRPr="0078492D">
        <w:rPr>
          <w:color w:val="auto"/>
          <w:lang w:val="sr-Cyrl-CS"/>
        </w:rPr>
        <w:t xml:space="preserve"> за примену програма ПО, а затим следи у току школске године имплементација програма ПО са ученицима 7. и 8. разреда, у складу са моделом имплементације који тим и школа изаберу. Након тога, у току школске године, са ученицима који путем анкете буду изразили интересовање за овакав вид подршке, ће се реализовати радионице и реални сусрети са светом занимања.</w:t>
      </w:r>
    </w:p>
    <w:p w:rsidR="00661153" w:rsidRPr="0078492D" w:rsidRDefault="00661153" w:rsidP="00661153">
      <w:pPr>
        <w:jc w:val="both"/>
        <w:rPr>
          <w:color w:val="auto"/>
          <w:lang w:val="sr-Cyrl-CS"/>
        </w:rPr>
      </w:pPr>
    </w:p>
    <w:p w:rsidR="00661153" w:rsidRPr="0078492D" w:rsidRDefault="00661153" w:rsidP="00661153">
      <w:pPr>
        <w:pStyle w:val="BodyTextIndent2"/>
        <w:tabs>
          <w:tab w:val="left" w:pos="0"/>
        </w:tabs>
        <w:ind w:left="0"/>
        <w:jc w:val="both"/>
        <w:rPr>
          <w:rFonts w:ascii="Times New Roman" w:hAnsi="Times New Roman"/>
          <w:b/>
          <w:bCs/>
          <w:sz w:val="24"/>
        </w:rPr>
      </w:pPr>
      <w:r w:rsidRPr="0078492D">
        <w:rPr>
          <w:rFonts w:ascii="Times New Roman" w:hAnsi="Times New Roman"/>
          <w:b/>
          <w:bCs/>
          <w:sz w:val="24"/>
        </w:rPr>
        <w:t>Концепт  програма ПО остварује се кроз пет модула:</w:t>
      </w:r>
    </w:p>
    <w:p w:rsidR="00661153" w:rsidRPr="0078492D" w:rsidRDefault="00661153" w:rsidP="00A26499">
      <w:pPr>
        <w:numPr>
          <w:ilvl w:val="0"/>
          <w:numId w:val="22"/>
        </w:num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самоспознаја - препознавање сопственх потенцијала, спремност за постигнућа и склоности преко одговарајућег осмишљавања наставе и учења;</w:t>
      </w:r>
    </w:p>
    <w:p w:rsidR="00661153" w:rsidRPr="0078492D" w:rsidRDefault="00661153" w:rsidP="00A26499">
      <w:pPr>
        <w:numPr>
          <w:ilvl w:val="0"/>
          <w:numId w:val="22"/>
        </w:num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информисање о занимањима и каријери - припрема расположивих информација о занимањима на структурисан начин или информација које тек треба развити, да би се омогућила информисана одлука о избору занимања; </w:t>
      </w:r>
    </w:p>
    <w:p w:rsidR="00661153" w:rsidRPr="0078492D" w:rsidRDefault="00661153" w:rsidP="00A26499">
      <w:pPr>
        <w:numPr>
          <w:ilvl w:val="0"/>
          <w:numId w:val="22"/>
        </w:num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упознавање са путевима образовања - мрежом школа - познавање путева образовања и каријере који воде ка остварењу жељеног занимања;</w:t>
      </w:r>
    </w:p>
    <w:p w:rsidR="00661153" w:rsidRPr="0078492D" w:rsidRDefault="00661153" w:rsidP="00A26499">
      <w:pPr>
        <w:numPr>
          <w:ilvl w:val="0"/>
          <w:numId w:val="22"/>
        </w:num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реални сусрети са светом рада - преко анкетирања представника занимања, стручне праксе у предузећима („обука за упознавање“) и распитивања у предузећима спровођење теста реалности за жељено занимање; реални сусрети са светом рада и опробавање у појединим занимањима ; </w:t>
      </w:r>
    </w:p>
    <w:p w:rsidR="00661153" w:rsidRPr="0078492D" w:rsidRDefault="00661153" w:rsidP="00A26499">
      <w:pPr>
        <w:numPr>
          <w:ilvl w:val="0"/>
          <w:numId w:val="22"/>
        </w:num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доношење одлуке о избору школе и занимања - самостално, промишљено и одговорно</w:t>
      </w:r>
      <w:r w:rsidRPr="0078492D">
        <w:rPr>
          <w:b/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доношење одлуке о избору школе или занимања.</w:t>
      </w:r>
    </w:p>
    <w:p w:rsidR="00661153" w:rsidRPr="0078492D" w:rsidRDefault="00661153" w:rsidP="00661153">
      <w:pPr>
        <w:pStyle w:val="BodyTextIndent2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</w:rPr>
      </w:pPr>
    </w:p>
    <w:p w:rsidR="00661153" w:rsidRPr="0078492D" w:rsidRDefault="00661153" w:rsidP="00661153">
      <w:pPr>
        <w:pStyle w:val="BodyTextIndent2"/>
        <w:tabs>
          <w:tab w:val="left" w:pos="0"/>
        </w:tabs>
        <w:ind w:left="0"/>
        <w:jc w:val="both"/>
        <w:rPr>
          <w:rFonts w:ascii="Times New Roman" w:hAnsi="Times New Roman"/>
          <w:bCs/>
          <w:sz w:val="24"/>
        </w:rPr>
      </w:pPr>
      <w:r w:rsidRPr="0078492D">
        <w:rPr>
          <w:rFonts w:ascii="Times New Roman" w:hAnsi="Times New Roman"/>
          <w:bCs/>
          <w:sz w:val="24"/>
        </w:rPr>
        <w:t xml:space="preserve">Професионална оријентација подразумева </w:t>
      </w:r>
      <w:r w:rsidRPr="0078492D">
        <w:rPr>
          <w:rFonts w:ascii="Times New Roman" w:hAnsi="Times New Roman"/>
          <w:b/>
          <w:bCs/>
          <w:sz w:val="24"/>
        </w:rPr>
        <w:t>укључивање и међусобно повезивање свих актера</w:t>
      </w:r>
      <w:r w:rsidRPr="0078492D">
        <w:rPr>
          <w:rFonts w:ascii="Times New Roman" w:hAnsi="Times New Roman"/>
          <w:bCs/>
          <w:sz w:val="24"/>
        </w:rPr>
        <w:t xml:space="preserve"> који имају пресудну улогу и утицај на развој личности ученика и на процес доношења одлука при њиховом избору занимања и остваривању професионалног развоја: родитељи, наставници, стручни сарадници, лекари, стручњаци при Националној служби за запошљавање и други.</w:t>
      </w:r>
    </w:p>
    <w:p w:rsidR="00661153" w:rsidRPr="0078492D" w:rsidRDefault="00661153" w:rsidP="00FC79E7">
      <w:pPr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Носиоци активности и реализације програмских задатака професионалне оријентације су: школски педагог, одељењске старешине и предметни наставници.</w:t>
      </w:r>
    </w:p>
    <w:p w:rsidR="00661153" w:rsidRPr="0078492D" w:rsidRDefault="00661153" w:rsidP="00FC79E7">
      <w:pPr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Реализација програмских задатака из области професионалне оријетације остварује се у оквиру садржаја редовне наставе, додатне наставе, слободних и осталих активности, а сви задаци из овог подручја биће уграђени у планове рада наставничког, одељенског и стручних већа, савета родитеља, школског одбора и ученичког парламента.</w:t>
      </w:r>
    </w:p>
    <w:p w:rsidR="00FC79E7" w:rsidRPr="0078492D" w:rsidRDefault="00FC79E7" w:rsidP="00FC79E7">
      <w:pPr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Осим ових активности у оквиру програма „Професионална оријентација на преласку у средњу школу“, редовне активности односе се на информисање ученика завршног разреда о систему средњешколског образовања, анкетирање њихових интересовања, анализа резултата и процена колико су ученички избори зрели и утемељени на реалности. За ученике који из разних разлога не могу да одлуче у коју ће се средњу школу уписати, организује се групно тестирање способности, особина личности и професионалних интересовања, да би се на основу тих резултата реализовало индивидуално саветовање у које су укључени и родитељи ученика.</w:t>
      </w:r>
    </w:p>
    <w:p w:rsidR="000368A0" w:rsidRPr="0078492D" w:rsidRDefault="000368A0" w:rsidP="00661153">
      <w:pPr>
        <w:jc w:val="both"/>
        <w:rPr>
          <w:color w:val="auto"/>
          <w:lang w:val="sr-Cyrl-CS"/>
        </w:rPr>
      </w:pPr>
    </w:p>
    <w:p w:rsidR="003414B1" w:rsidRPr="0078492D" w:rsidRDefault="003414B1" w:rsidP="00661153">
      <w:pPr>
        <w:jc w:val="both"/>
        <w:rPr>
          <w:color w:val="auto"/>
          <w:lang w:val="sr-Cyrl-CS"/>
        </w:rPr>
      </w:pPr>
    </w:p>
    <w:p w:rsidR="000963D5" w:rsidRPr="0078492D" w:rsidRDefault="000963D5" w:rsidP="00661153">
      <w:p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Родитељи ученика су укључени у све активности професионалне оријентације. На родитељским састанцима и индивидуалним конскултацијама родитељи се упознају са значајним чињеницама – могућностима уписа, системом средњег школовања,</w:t>
      </w:r>
    </w:p>
    <w:p w:rsidR="000963D5" w:rsidRPr="0078492D" w:rsidRDefault="003414B1" w:rsidP="00661153">
      <w:pPr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</w:t>
      </w:r>
      <w:r w:rsidR="000963D5" w:rsidRPr="0078492D">
        <w:rPr>
          <w:color w:val="auto"/>
          <w:lang w:val="sr-Cyrl-CS"/>
        </w:rPr>
        <w:t>ерспективама одређених занимања, потребом усклађивања ових података са карактеристикама и успешношћу њиховог детета. Осим тога, значајно је учешће родитеља у активностима на упознавању света занимања од стране ученика, односно организовању реалних сусрета ученика са светом рад, било</w:t>
      </w:r>
      <w:r w:rsidRPr="0078492D">
        <w:rPr>
          <w:color w:val="auto"/>
          <w:lang w:val="sr-Cyrl-CS"/>
        </w:rPr>
        <w:t xml:space="preserve"> да је то гостовање родитеља на часовима иприказ сопственог занимања или организовање посете ученика предузећу.</w:t>
      </w:r>
    </w:p>
    <w:p w:rsidR="000963D5" w:rsidRPr="0078492D" w:rsidRDefault="000963D5" w:rsidP="00661153">
      <w:pPr>
        <w:jc w:val="both"/>
        <w:rPr>
          <w:color w:val="auto"/>
          <w:lang w:val="sr-Cyrl-CS"/>
        </w:rPr>
      </w:pPr>
    </w:p>
    <w:p w:rsidR="000963D5" w:rsidRPr="0078492D" w:rsidRDefault="000963D5" w:rsidP="00661153">
      <w:pPr>
        <w:jc w:val="both"/>
        <w:rPr>
          <w:color w:val="auto"/>
          <w:lang w:val="sr-Cyrl-C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77"/>
        <w:gridCol w:w="3845"/>
      </w:tblGrid>
      <w:tr w:rsidR="00382230" w:rsidRPr="0078492D" w:rsidTr="00F823EB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382230" w:rsidRPr="0078492D" w:rsidRDefault="00382230" w:rsidP="00F823EB">
            <w:pPr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Подручја  рада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  <w:vAlign w:val="center"/>
          </w:tcPr>
          <w:p w:rsidR="00382230" w:rsidRPr="0078492D" w:rsidRDefault="00382230" w:rsidP="00F823EB">
            <w:pPr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Носиоци</w:t>
            </w:r>
          </w:p>
        </w:tc>
      </w:tr>
      <w:tr w:rsidR="00382230" w:rsidRPr="0078492D" w:rsidTr="00F823EB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230" w:rsidRPr="0078492D" w:rsidRDefault="00382230" w:rsidP="00F823EB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ru-RU"/>
              </w:rPr>
              <w:t>1.Упознавање, праћење и подстицање развоја индивидуалних карактеристика личности ученика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230" w:rsidRPr="0078492D" w:rsidRDefault="00382230" w:rsidP="00F823EB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ru-RU"/>
              </w:rPr>
              <w:t>наставници разредне и предметне наставе, руководиоци секција</w:t>
            </w:r>
          </w:p>
        </w:tc>
      </w:tr>
      <w:tr w:rsidR="00382230" w:rsidRPr="0078492D" w:rsidTr="00F823EB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230" w:rsidRPr="0078492D" w:rsidRDefault="00382230" w:rsidP="00F823EB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ru-RU"/>
              </w:rPr>
              <w:t>2.Упознавање ученика са светом рада, занимања,  системом средњег образовањња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230" w:rsidRPr="0078492D" w:rsidRDefault="00382230" w:rsidP="00F823EB">
            <w:pPr>
              <w:rPr>
                <w:color w:val="auto"/>
              </w:rPr>
            </w:pPr>
            <w:r w:rsidRPr="0078492D">
              <w:rPr>
                <w:color w:val="auto"/>
              </w:rPr>
              <w:t>одељенске старешине, предметни наставници</w:t>
            </w:r>
          </w:p>
        </w:tc>
      </w:tr>
      <w:tr w:rsidR="00382230" w:rsidRPr="0078492D" w:rsidTr="00F823EB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230" w:rsidRPr="0078492D" w:rsidRDefault="00382230" w:rsidP="00F823EB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ru-RU"/>
              </w:rPr>
              <w:t>3.Оспособљавање ученика  за планирање свог професионалног развоја и доно</w:t>
            </w:r>
            <w:r w:rsidRPr="0078492D">
              <w:rPr>
                <w:color w:val="auto"/>
                <w:lang w:val="ru-RU"/>
              </w:rPr>
              <w:softHyphen/>
              <w:t>шење одлука за избор занимања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230" w:rsidRPr="0078492D" w:rsidRDefault="00382230" w:rsidP="00F823EB">
            <w:pPr>
              <w:rPr>
                <w:color w:val="auto"/>
              </w:rPr>
            </w:pPr>
            <w:r w:rsidRPr="0078492D">
              <w:rPr>
                <w:color w:val="auto"/>
              </w:rPr>
              <w:t>педагог, одељенски старешина</w:t>
            </w:r>
          </w:p>
        </w:tc>
      </w:tr>
      <w:tr w:rsidR="00382230" w:rsidRPr="0078492D" w:rsidTr="00F823EB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230" w:rsidRPr="0078492D" w:rsidRDefault="00382230" w:rsidP="00F823EB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ru-RU"/>
              </w:rPr>
              <w:t>4. Оспособљавање родитеља за пру</w:t>
            </w:r>
            <w:r w:rsidRPr="0078492D">
              <w:rPr>
                <w:color w:val="auto"/>
                <w:lang w:val="ru-RU"/>
              </w:rPr>
              <w:softHyphen/>
              <w:t>жање помоћи деци у њиховом професионалном развоју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230" w:rsidRPr="0078492D" w:rsidRDefault="00382230" w:rsidP="00F823EB">
            <w:pPr>
              <w:rPr>
                <w:color w:val="auto"/>
              </w:rPr>
            </w:pPr>
            <w:r w:rsidRPr="0078492D">
              <w:rPr>
                <w:color w:val="auto"/>
              </w:rPr>
              <w:t>одељенске старешине, педагог</w:t>
            </w:r>
          </w:p>
        </w:tc>
      </w:tr>
      <w:tr w:rsidR="00382230" w:rsidRPr="0078492D" w:rsidTr="00F823EB">
        <w:trPr>
          <w:cantSplit/>
        </w:trPr>
        <w:tc>
          <w:tcPr>
            <w:tcW w:w="5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2230" w:rsidRPr="0078492D" w:rsidRDefault="00382230" w:rsidP="00F823EB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ru-RU"/>
              </w:rPr>
              <w:t>5.Успостављање сарадње са устано</w:t>
            </w:r>
            <w:r w:rsidRPr="0078492D">
              <w:rPr>
                <w:color w:val="auto"/>
                <w:lang w:val="ru-RU"/>
              </w:rPr>
              <w:softHyphen/>
              <w:t>ва</w:t>
            </w:r>
            <w:r w:rsidRPr="0078492D">
              <w:rPr>
                <w:color w:val="auto"/>
                <w:lang w:val="sr-Cyrl-CS"/>
              </w:rPr>
              <w:t>ма</w:t>
            </w:r>
            <w:r w:rsidRPr="0078492D">
              <w:rPr>
                <w:color w:val="auto"/>
                <w:lang w:val="ru-RU"/>
              </w:rPr>
              <w:t xml:space="preserve"> које  ће допринети  и успешном професионалном опредељењу ученика</w:t>
            </w:r>
          </w:p>
        </w:tc>
        <w:tc>
          <w:tcPr>
            <w:tcW w:w="3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2230" w:rsidRPr="0078492D" w:rsidRDefault="00382230" w:rsidP="00F823EB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ru-RU"/>
              </w:rPr>
              <w:t>одељенске старешине, педагог, психолог Завода за тржиште рада</w:t>
            </w:r>
          </w:p>
        </w:tc>
      </w:tr>
    </w:tbl>
    <w:p w:rsidR="000368A0" w:rsidRPr="0078492D" w:rsidRDefault="000368A0" w:rsidP="00661153">
      <w:pPr>
        <w:jc w:val="both"/>
        <w:rPr>
          <w:color w:val="auto"/>
          <w:lang w:val="sr-Cyrl-CS"/>
        </w:rPr>
      </w:pPr>
    </w:p>
    <w:p w:rsidR="004953BB" w:rsidRDefault="004953BB" w:rsidP="000368A0">
      <w:pPr>
        <w:spacing w:after="200" w:line="276" w:lineRule="auto"/>
        <w:rPr>
          <w:color w:val="auto"/>
        </w:rPr>
      </w:pPr>
    </w:p>
    <w:p w:rsidR="00931DC2" w:rsidRPr="0078492D" w:rsidRDefault="003D58D0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 xml:space="preserve"> програм здравствене заштите</w:t>
      </w:r>
    </w:p>
    <w:p w:rsidR="00931DC2" w:rsidRPr="0078492D" w:rsidRDefault="00931DC2" w:rsidP="00931DC2">
      <w:pPr>
        <w:pStyle w:val="ListParagraph"/>
        <w:ind w:left="142"/>
        <w:rPr>
          <w:b/>
          <w:cap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926"/>
        <w:gridCol w:w="3092"/>
      </w:tblGrid>
      <w:tr w:rsidR="00C63C03" w:rsidRPr="0078492D">
        <w:trPr>
          <w:trHeight w:val="576"/>
        </w:trPr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78492D">
              <w:rPr>
                <w:bCs/>
                <w:color w:val="auto"/>
              </w:rPr>
              <w:t>Циљеви и задаци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Начин  и поступци остваривања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Показатељи</w:t>
            </w:r>
          </w:p>
        </w:tc>
      </w:tr>
      <w:tr w:rsidR="00C63C03" w:rsidRPr="0078492D"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Мотивисање и стицање знања за здраво понашање, ставове и навике, уз потпун обухват </w:t>
            </w:r>
            <w:r w:rsidRPr="0078492D">
              <w:rPr>
                <w:color w:val="auto"/>
              </w:rPr>
              <w:lastRenderedPageBreak/>
              <w:t>здравствено-васпитним активностима школске деце, школског особља, родитеља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>Здравствено васпитање спроводити организованим и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систематским радом са школском </w:t>
            </w:r>
            <w:r w:rsidRPr="0078492D">
              <w:rPr>
                <w:color w:val="auto"/>
              </w:rPr>
              <w:lastRenderedPageBreak/>
              <w:t>децом, школским особљем, родитељима на унапређењу, заштити и очувању здравља, мотивацији и стицању знања и вештина за здраве стилове живота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 xml:space="preserve">Број одржаних састанака, предавања, трибина и сл. за ученике, родитеље и </w:t>
            </w:r>
            <w:r w:rsidRPr="0078492D">
              <w:rPr>
                <w:color w:val="auto"/>
              </w:rPr>
              <w:lastRenderedPageBreak/>
              <w:t>наставнике (уз навођење обрађене тематике и броја присутних учесника).</w:t>
            </w:r>
          </w:p>
        </w:tc>
      </w:tr>
      <w:tr w:rsidR="009B5731" w:rsidRPr="0078492D">
        <w:trPr>
          <w:trHeight w:val="1388"/>
        </w:trPr>
        <w:tc>
          <w:tcPr>
            <w:tcW w:w="3652" w:type="dxa"/>
            <w:vMerge w:val="restart"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>Унапређење и неговање здравих стилова живота стимулисањем физичке активности, правилне и уравнотежене исхране, здравог душевног развоја и избегавање понашања штетног по здравље</w:t>
            </w:r>
          </w:p>
        </w:tc>
        <w:tc>
          <w:tcPr>
            <w:tcW w:w="3926" w:type="dxa"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Снимање стања истраживањем ставова, знања и понашања у вези са здрављем и здравим стиловима живота. </w:t>
            </w:r>
          </w:p>
        </w:tc>
        <w:tc>
          <w:tcPr>
            <w:tcW w:w="3092" w:type="dxa"/>
            <w:vMerge w:val="restart"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Присуство фактора ризика по здравље ове популационе групације: неправилна исхрана и проблем гојазности /неухрањености, других поремећаја у исхрани; пушење, употреба алкохола, коришћење дроге; делинквентно понашање;  ризично сексуално понашање;  </w:t>
            </w:r>
          </w:p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9B5731" w:rsidRPr="0078492D">
        <w:trPr>
          <w:trHeight w:val="3054"/>
        </w:trPr>
        <w:tc>
          <w:tcPr>
            <w:tcW w:w="3652" w:type="dxa"/>
            <w:vMerge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926" w:type="dxa"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Развијање здравих ставова, навика и понашања и избегавање понашања штетног за физичко и душевно здравље, обезбеђивањем благовремених и узрасту примерених информација из различитих извора: стручна предавања здравствених радника, вршњачка едукација, радионице, упућивање на друге изворе</w:t>
            </w:r>
          </w:p>
        </w:tc>
        <w:tc>
          <w:tcPr>
            <w:tcW w:w="3092" w:type="dxa"/>
            <w:vMerge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9B5731" w:rsidRPr="0078492D">
        <w:trPr>
          <w:trHeight w:val="241"/>
        </w:trPr>
        <w:tc>
          <w:tcPr>
            <w:tcW w:w="3652" w:type="dxa"/>
            <w:vMerge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3926" w:type="dxa"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Ангажовање у </w:t>
            </w:r>
            <w:r w:rsidR="00F94BAB" w:rsidRPr="0078492D">
              <w:rPr>
                <w:color w:val="auto"/>
              </w:rPr>
              <w:t>реализацији</w:t>
            </w:r>
          </w:p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корективн</w:t>
            </w:r>
            <w:r w:rsidR="00F94BAB" w:rsidRPr="0078492D">
              <w:rPr>
                <w:color w:val="auto"/>
              </w:rPr>
              <w:t>е</w:t>
            </w:r>
            <w:r w:rsidRPr="0078492D">
              <w:rPr>
                <w:color w:val="auto"/>
              </w:rPr>
              <w:t xml:space="preserve"> гимнастик</w:t>
            </w:r>
            <w:r w:rsidR="00F94BAB" w:rsidRPr="0078492D">
              <w:rPr>
                <w:color w:val="auto"/>
              </w:rPr>
              <w:t>е</w:t>
            </w:r>
            <w:r w:rsidRPr="0078492D">
              <w:rPr>
                <w:color w:val="auto"/>
              </w:rPr>
              <w:t xml:space="preserve"> уз систематско физичко вежбање у оквиру редовне наставе, ваншколских активности, спортских такмичења,</w:t>
            </w:r>
          </w:p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укључујући и обуку непливача.</w:t>
            </w:r>
          </w:p>
        </w:tc>
        <w:tc>
          <w:tcPr>
            <w:tcW w:w="3092" w:type="dxa"/>
            <w:vMerge/>
            <w:vAlign w:val="center"/>
          </w:tcPr>
          <w:p w:rsidR="009B5731" w:rsidRPr="0078492D" w:rsidRDefault="009B5731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</w:tc>
      </w:tr>
      <w:tr w:rsidR="00C63C03" w:rsidRPr="0078492D"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Заштита и унапређење репродуктивног здравља, хуманизација односа дечака и девојчица (односа међу половима)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Саветовалишни рад са адолесцентима оба пола на хуманизацији односа и очувања и унапређењу репродуктивног здравља. Предавања и радионице здравствено-педагошке тематике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Број и садржај предузетих активности, обухват ученика</w:t>
            </w:r>
          </w:p>
        </w:tc>
      </w:tr>
      <w:tr w:rsidR="00C63C03" w:rsidRPr="0078492D"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Адекваном исхраном, другим мерама и континуираним праћењем раста, развоја и стања ухрањености деловати превентивно и/или смањити број деце која су под здравственим ризиком 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Систематски лекарски прегледи ради праћења раста, развоја,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ухрањености и здравственог стања, као и раног откривања поремећаја здравља школске деце вршити у I, III, V и VII разреду основне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Реализовани систематски прегледи од стране школских педијатара и специјалиста</w:t>
            </w:r>
          </w:p>
        </w:tc>
      </w:tr>
      <w:tr w:rsidR="00C63C03" w:rsidRPr="0078492D">
        <w:trPr>
          <w:trHeight w:val="1425"/>
        </w:trPr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Обавезном вакцинацијом обухватити најмање 95% популације школске деце предвиђене према календару вакцинација. 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У оквиру садржаја систематског,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 xml:space="preserve">односно контролног прегледа. 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Вакцинисано најмање 95% ученика</w:t>
            </w:r>
          </w:p>
        </w:tc>
      </w:tr>
      <w:tr w:rsidR="00C63C03" w:rsidRPr="0078492D">
        <w:trPr>
          <w:trHeight w:val="1982"/>
        </w:trPr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Контролни лекарски прегледи прегледи обављају се, у складу са законом, и код: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- ученика пре одласка на рекреативну наставу, зимовање, летовање;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- ученика завршних разреда основне школе ради профес.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 xml:space="preserve">оријентације 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>Дан када се у школи обављају систематски и други превентивни прегледи треба прогласити „Даном здравља“.</w:t>
            </w:r>
          </w:p>
          <w:p w:rsidR="00C63C03" w:rsidRPr="0078492D" w:rsidRDefault="00C63C03" w:rsidP="001F5CB7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Офталмолошким прегледима </w:t>
            </w:r>
          </w:p>
          <w:p w:rsidR="00C63C03" w:rsidRPr="0078492D" w:rsidRDefault="00C63C03" w:rsidP="001F5CB7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Аудиолошки преглед </w:t>
            </w:r>
          </w:p>
          <w:p w:rsidR="00C63C03" w:rsidRPr="0078492D" w:rsidRDefault="00C63C03" w:rsidP="00C63C03">
            <w:pPr>
              <w:rPr>
                <w:color w:val="auto"/>
              </w:rPr>
            </w:pPr>
            <w:r w:rsidRPr="0078492D">
              <w:rPr>
                <w:color w:val="auto"/>
              </w:rPr>
              <w:t>Испитивање мишићно-коштаног система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Обављени сви планирани контролни прегледи у координацији са Домом здравља и надленим педијатрима и специјалистима.</w:t>
            </w:r>
          </w:p>
        </w:tc>
      </w:tr>
      <w:tr w:rsidR="00C63C03" w:rsidRPr="0078492D"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>У складу са законом обезбедити адекватне услове за школовање деце са тешкоћама у развоју и побољшање квалитета њиховог живота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Пружањем додатне подршке ученицима са сметњама у развоју, индивидуализацијом или спровођењем ИОП-а. Уклањање физичких баријера. Пружање социјалне подршке.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Редовну наставу похађају ученици са сметњама у развоју.</w:t>
            </w:r>
          </w:p>
        </w:tc>
      </w:tr>
      <w:tr w:rsidR="00C63C03" w:rsidRPr="0078492D">
        <w:tc>
          <w:tcPr>
            <w:tcW w:w="365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У складу са законом обезбедити побољшање хигијенско-санитарних и услова у школи, уз адекватну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опремљеност учионица до минимума који чува и унапређује здравље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школске деце и обезбеђује успешно праћење наставног програма</w:t>
            </w:r>
          </w:p>
        </w:tc>
        <w:tc>
          <w:tcPr>
            <w:tcW w:w="3926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Спровођење хигијенско-санитарног надзора и у сарадњи са школским особљем, обезбеђење неоходно потребних услова у школама,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школским кухињама и објектима за исхрану ученика, са предлогом и праћењем спровођења мера санације</w:t>
            </w:r>
          </w:p>
        </w:tc>
        <w:tc>
          <w:tcPr>
            <w:tcW w:w="3092" w:type="dxa"/>
            <w:vAlign w:val="center"/>
          </w:tcPr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У школи се користи исправна пијаћа вода, санитарни чворови,</w:t>
            </w:r>
          </w:p>
          <w:p w:rsidR="00C63C03" w:rsidRPr="0078492D" w:rsidRDefault="00C63C03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регулисана је диспозиција отпадних материја. У школском дворишту постоје обезбеђени контејнери за одлагање смећа. Редовни санитарни прегледи....</w:t>
            </w:r>
          </w:p>
        </w:tc>
      </w:tr>
      <w:tr w:rsidR="00CF45B9" w:rsidRPr="0078492D">
        <w:tc>
          <w:tcPr>
            <w:tcW w:w="3652" w:type="dxa"/>
            <w:vAlign w:val="center"/>
          </w:tcPr>
          <w:p w:rsidR="00CF45B9" w:rsidRPr="0078492D" w:rsidRDefault="003862CA" w:rsidP="00587A30">
            <w:pPr>
              <w:autoSpaceDE w:val="0"/>
              <w:autoSpaceDN w:val="0"/>
              <w:adjustRightInd w:val="0"/>
              <w:rPr>
                <w:color w:val="auto"/>
              </w:rPr>
            </w:pPr>
            <w:r>
              <w:t>Е</w:t>
            </w:r>
            <w:r w:rsidR="00CF45B9">
              <w:t>дукација ученика о значају превенције од</w:t>
            </w:r>
            <w:r w:rsidR="00CF45B9" w:rsidRPr="00A17D60">
              <w:t xml:space="preserve"> COVID-19</w:t>
            </w:r>
          </w:p>
        </w:tc>
        <w:tc>
          <w:tcPr>
            <w:tcW w:w="3926" w:type="dxa"/>
            <w:vAlign w:val="center"/>
          </w:tcPr>
          <w:p w:rsidR="00CF45B9" w:rsidRPr="0078492D" w:rsidRDefault="003862CA" w:rsidP="003862CA">
            <w:pPr>
              <w:rPr>
                <w:color w:val="auto"/>
              </w:rPr>
            </w:pPr>
            <w:r>
              <w:t>И</w:t>
            </w:r>
            <w:r w:rsidRPr="003862CA">
              <w:t xml:space="preserve">нформативно-саветодавни рад на тему пандемије и заштите од COVID-19, </w:t>
            </w:r>
            <w:r>
              <w:t xml:space="preserve"> поштовање</w:t>
            </w:r>
            <w:r w:rsidRPr="003862CA">
              <w:t xml:space="preserve"> усвојених правила понашања.</w:t>
            </w:r>
          </w:p>
        </w:tc>
        <w:tc>
          <w:tcPr>
            <w:tcW w:w="3092" w:type="dxa"/>
            <w:vAlign w:val="center"/>
          </w:tcPr>
          <w:p w:rsidR="00CF45B9" w:rsidRPr="003862CA" w:rsidRDefault="003862CA" w:rsidP="003862CA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78492D">
              <w:rPr>
                <w:color w:val="auto"/>
              </w:rPr>
              <w:t>Број и</w:t>
            </w:r>
            <w:r>
              <w:rPr>
                <w:color w:val="auto"/>
              </w:rPr>
              <w:t xml:space="preserve"> садржај предузетих активности и здравих ученика.</w:t>
            </w:r>
          </w:p>
        </w:tc>
      </w:tr>
    </w:tbl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 xml:space="preserve"> програм социјалне заштите;</w:t>
      </w:r>
    </w:p>
    <w:p w:rsidR="00C63C03" w:rsidRPr="0078492D" w:rsidRDefault="00C63C03" w:rsidP="00C63C03">
      <w:pPr>
        <w:tabs>
          <w:tab w:val="left" w:pos="709"/>
        </w:tabs>
        <w:spacing w:before="120"/>
        <w:jc w:val="both"/>
        <w:rPr>
          <w:b/>
          <w:caps/>
          <w:color w:val="auto"/>
        </w:rPr>
      </w:pP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ЦИЉЕВИ И АКТИВНОСТИ ПРОГРАМА </w:t>
      </w:r>
    </w:p>
    <w:p w:rsidR="00C63C03" w:rsidRPr="0078492D" w:rsidRDefault="00C63C03" w:rsidP="00A26499">
      <w:pPr>
        <w:pStyle w:val="text"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сарадња Центра за социјални рад и школе у пружању социјалне заштите ученика </w:t>
      </w:r>
    </w:p>
    <w:p w:rsidR="00C63C03" w:rsidRPr="0078492D" w:rsidRDefault="00C63C03" w:rsidP="00A26499">
      <w:pPr>
        <w:pStyle w:val="text"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пружање помоћи ученицима с поремећајима у понашању, те ученицима с евидентираним прекршајима – примена психолошких тестова, саветодавни рад, предлог мера </w:t>
      </w:r>
    </w:p>
    <w:p w:rsidR="00C63C03" w:rsidRPr="0078492D" w:rsidRDefault="00C63C03" w:rsidP="00A26499">
      <w:pPr>
        <w:pStyle w:val="text"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пружање помоћи васпитно запуштеним или угроженим ученицима, ученицима који долазе из дефицијентних породица или породица с проблематичним односима прављењем плана заштите ученика</w:t>
      </w:r>
    </w:p>
    <w:p w:rsidR="00C63C03" w:rsidRPr="0078492D" w:rsidRDefault="00C63C03" w:rsidP="00A26499">
      <w:pPr>
        <w:pStyle w:val="text"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упознавање и праћење социјалних прилика ученика </w:t>
      </w:r>
    </w:p>
    <w:p w:rsidR="00C63C03" w:rsidRPr="0078492D" w:rsidRDefault="00C63C03" w:rsidP="00A26499">
      <w:pPr>
        <w:pStyle w:val="text"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утврђивање социоекономског статуса родитеља </w:t>
      </w:r>
    </w:p>
    <w:p w:rsidR="00C63C03" w:rsidRPr="0078492D" w:rsidRDefault="00C63C03" w:rsidP="00A26499">
      <w:pPr>
        <w:pStyle w:val="text"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упућивање родитеља на начине остварења права </w:t>
      </w:r>
    </w:p>
    <w:p w:rsidR="00C63C03" w:rsidRPr="0078492D" w:rsidRDefault="00C63C03" w:rsidP="00A26499">
      <w:pPr>
        <w:pStyle w:val="text"/>
        <w:numPr>
          <w:ilvl w:val="0"/>
          <w:numId w:val="35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упућивање родитеља на извршење родитељских обавеза </w:t>
      </w:r>
    </w:p>
    <w:p w:rsidR="002F257A" w:rsidRDefault="002F257A" w:rsidP="00C63C03">
      <w:pPr>
        <w:pStyle w:val="text"/>
        <w:rPr>
          <w:rFonts w:ascii="Times New Roman" w:hAnsi="Times New Roman" w:cs="Times New Roman"/>
          <w:color w:val="auto"/>
          <w:lang w:val="sr-Cyrl-CS"/>
        </w:rPr>
      </w:pP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НОСИОЦИ АКТИВНОСТИ </w:t>
      </w:r>
    </w:p>
    <w:p w:rsidR="00C63C03" w:rsidRPr="0078492D" w:rsidRDefault="00C63C03" w:rsidP="00A26499">
      <w:pPr>
        <w:pStyle w:val="tex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директор школе</w:t>
      </w:r>
    </w:p>
    <w:p w:rsidR="00C63C03" w:rsidRPr="0078492D" w:rsidRDefault="00C36823" w:rsidP="00A26499">
      <w:pPr>
        <w:pStyle w:val="tex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стручни сарадник</w:t>
      </w:r>
    </w:p>
    <w:p w:rsidR="00C63C03" w:rsidRPr="0078492D" w:rsidRDefault="00C63C03" w:rsidP="00A26499">
      <w:pPr>
        <w:pStyle w:val="tex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одељенске старешине и наставници</w:t>
      </w:r>
    </w:p>
    <w:p w:rsidR="00C63C03" w:rsidRPr="0078492D" w:rsidRDefault="00C63C03" w:rsidP="00A26499">
      <w:pPr>
        <w:pStyle w:val="tex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правна служба школе</w:t>
      </w:r>
    </w:p>
    <w:p w:rsidR="00C63C03" w:rsidRPr="0078492D" w:rsidRDefault="00C63C03" w:rsidP="00A26499">
      <w:pPr>
        <w:pStyle w:val="tex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радници Центра за социјални рад</w:t>
      </w:r>
    </w:p>
    <w:p w:rsidR="00C63C03" w:rsidRPr="0078492D" w:rsidRDefault="00C63C03" w:rsidP="00A26499">
      <w:pPr>
        <w:pStyle w:val="text"/>
        <w:numPr>
          <w:ilvl w:val="0"/>
          <w:numId w:val="36"/>
        </w:numPr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родитељи</w:t>
      </w:r>
    </w:p>
    <w:p w:rsidR="00C63C03" w:rsidRPr="0078492D" w:rsidRDefault="00C63C03" w:rsidP="000710B9">
      <w:pPr>
        <w:pStyle w:val="text"/>
        <w:spacing w:before="120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lastRenderedPageBreak/>
        <w:t xml:space="preserve">Носиоци активности детектују и идентификују социјални проблем, те информишу путем дописа раднике Центра за социјални рад који на основу налаза и мишљења школе, одлазе на терен, преиспитују породичну ситуацију и уз помоћ различитих законских мера пружају социјалну заштиту ученицима и њиховим породицама. </w:t>
      </w: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НАЧИН РЕАЛИЗАЦИЈЕ АКТИВНОСТИ</w:t>
      </w: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Начин реализације активности се одвија најпре у школи где стручни сарадници уз сарадњу учитеља, старешина и наставника детектују социјални проблем независно од тога да ли је повезан с понашањем ученика и/или чланова његове породице. Стручни сарадници тада путем дописа обавештавају Центар за социјални рад, који предузимају</w:t>
      </w:r>
      <w:r w:rsidR="00EF2D29" w:rsidRPr="0078492D">
        <w:rPr>
          <w:rFonts w:ascii="Times New Roman" w:hAnsi="Times New Roman" w:cs="Times New Roman"/>
          <w:color w:val="auto"/>
        </w:rPr>
        <w:t xml:space="preserve"> мере из свог делокруга рада - </w:t>
      </w:r>
      <w:r w:rsidRPr="0078492D">
        <w:rPr>
          <w:rFonts w:ascii="Times New Roman" w:hAnsi="Times New Roman" w:cs="Times New Roman"/>
          <w:color w:val="auto"/>
        </w:rPr>
        <w:t>одлазе на терен, преиспитују породичну ситуацију, обављају информативне разговоре с ученицима и/или члановима њихових породице. Када утврде потребне чињенице реализују одређене социјалне и законске мере и пружају социјалну заштиту ученицима и њиховим породицама. У циљу ефикасније сарадње школе и Центра за социјални рад могућ је и долазак радника Центра за социјални рад у школу, где се  даље формира заједнички тим за заштиту ученика који прави лични план заштите ученика и ради на његовој реализацији.</w:t>
      </w: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ВРЕМЕНСКА ДИНАМИКА АКТИВНОСТИ </w:t>
      </w: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 xml:space="preserve">Опсервација и идентификација ученика с одређеним социјалним проблемима се у школи одвија свакодневно. У почетку стручни сарадници проблем покушају решити уз сарадњу родитеља (службеним позивима у школу и информативним разговорима), а уколико нема разултата, по потреби током школске године, шаљу дописе Центру за социјални рад те тиме укључују Центар у решавање одређеног проблема. </w:t>
      </w: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НАЧИН ВРЕДНОВАЊА И КОРИШТЕЊА РЕЗУЛТАТА ВРЕДНОВАЊА</w:t>
      </w:r>
    </w:p>
    <w:p w:rsidR="00C63C03" w:rsidRPr="0078492D" w:rsidRDefault="00C63C03" w:rsidP="00C63C03">
      <w:pPr>
        <w:pStyle w:val="text"/>
        <w:rPr>
          <w:rFonts w:ascii="Times New Roman" w:hAnsi="Times New Roman" w:cs="Times New Roman"/>
          <w:color w:val="auto"/>
        </w:rPr>
      </w:pPr>
      <w:r w:rsidRPr="0078492D">
        <w:rPr>
          <w:rFonts w:ascii="Times New Roman" w:hAnsi="Times New Roman" w:cs="Times New Roman"/>
          <w:color w:val="auto"/>
        </w:rPr>
        <w:t>Праћење резултата спроведених мера и поступака се састоји од праћења и вредновања промена у понашању ученика и уклањању социјално угрожавајућих и ризичних фактора из социјалне околине ученика. Врло је важна повратна информација Центра за социјални рад школи, односно благовремена узајамна комуникација.</w:t>
      </w:r>
    </w:p>
    <w:p w:rsidR="00C63C03" w:rsidRPr="0078492D" w:rsidRDefault="00C63C03" w:rsidP="00C63C03">
      <w:pPr>
        <w:rPr>
          <w:color w:val="auto"/>
          <w:lang w:val="hr-HR"/>
        </w:rPr>
      </w:pP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 xml:space="preserve"> </w:t>
      </w:r>
      <w:r w:rsidR="008371FE" w:rsidRPr="0078492D">
        <w:rPr>
          <w:b/>
          <w:caps/>
          <w:color w:val="auto"/>
        </w:rPr>
        <w:t>програм заштите животне средине</w:t>
      </w:r>
    </w:p>
    <w:p w:rsidR="00931DC2" w:rsidRPr="0078492D" w:rsidRDefault="00931DC2" w:rsidP="00931DC2">
      <w:pPr>
        <w:pStyle w:val="ListParagraph"/>
        <w:ind w:left="142"/>
        <w:rPr>
          <w:b/>
          <w:caps/>
          <w:color w:val="auto"/>
        </w:rPr>
      </w:pPr>
    </w:p>
    <w:p w:rsidR="002D3997" w:rsidRPr="0078492D" w:rsidRDefault="004967D9" w:rsidP="004967D9">
      <w:pPr>
        <w:tabs>
          <w:tab w:val="left" w:pos="1152"/>
        </w:tabs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Заштита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животне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средине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обухвата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усмерене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развој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еколошке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свести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као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очување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природних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ресурса</w:t>
      </w:r>
      <w:r w:rsidR="002D3997" w:rsidRPr="0078492D">
        <w:rPr>
          <w:color w:val="auto"/>
          <w:lang w:val="sr-Cyrl-CS"/>
        </w:rPr>
        <w:t>.</w:t>
      </w:r>
      <w:r w:rsidRPr="0078492D">
        <w:rPr>
          <w:color w:val="auto"/>
          <w:lang w:val="ru-RU"/>
        </w:rPr>
        <w:t xml:space="preserve"> </w:t>
      </w:r>
      <w:r w:rsidRPr="0078492D">
        <w:rPr>
          <w:color w:val="auto"/>
          <w:lang w:val="sr-Cyrl-CS"/>
        </w:rPr>
        <w:t>Очување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природних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ресурса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обухвата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упознавање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коришћењем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рационалном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употребом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тих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ресурса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области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енергетике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4967D9" w:rsidP="000C3010">
      <w:pPr>
        <w:tabs>
          <w:tab w:val="left" w:pos="1152"/>
        </w:tabs>
        <w:spacing w:before="120"/>
        <w:jc w:val="both"/>
        <w:rPr>
          <w:color w:val="auto"/>
          <w:lang w:val="ru-RU"/>
        </w:rPr>
      </w:pP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доприноси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заштити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животне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средине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остваривањем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заштите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животне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средине</w:t>
      </w:r>
      <w:r w:rsidR="002D3997" w:rsidRPr="0078492D">
        <w:rPr>
          <w:color w:val="auto"/>
          <w:lang w:val="sr-Cyrl-CS"/>
        </w:rPr>
        <w:t xml:space="preserve"> – </w:t>
      </w:r>
      <w:r w:rsidRPr="0078492D">
        <w:rPr>
          <w:color w:val="auto"/>
          <w:lang w:val="sr-Cyrl-CS"/>
        </w:rPr>
        <w:t>локалним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еколошким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акцијама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заједничким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родитеља</w:t>
      </w:r>
      <w:r w:rsidR="000C3010" w:rsidRPr="0078492D">
        <w:rPr>
          <w:b/>
          <w:color w:val="auto"/>
          <w:lang w:val="ru-RU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јединице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локалне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самоуправе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анализи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стања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животне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средине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акција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заштиту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животне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средине</w:t>
      </w:r>
      <w:r w:rsidRPr="0078492D">
        <w:rPr>
          <w:color w:val="auto"/>
          <w:lang w:val="ru-RU"/>
        </w:rPr>
        <w:t>.</w:t>
      </w:r>
    </w:p>
    <w:p w:rsidR="00C1565A" w:rsidRPr="0078492D" w:rsidRDefault="00C1565A" w:rsidP="00C1565A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</w:rPr>
        <w:t xml:space="preserve">Основно начело еко-образовања и васпитања изражено је у захтеву да еколошко образовање не буде само информисање </w:t>
      </w:r>
      <w:r w:rsidRPr="0078492D">
        <w:rPr>
          <w:color w:val="auto"/>
          <w:lang w:val="sr-Cyrl-CS"/>
        </w:rPr>
        <w:t>и</w:t>
      </w:r>
      <w:r w:rsidRPr="0078492D">
        <w:rPr>
          <w:color w:val="auto"/>
        </w:rPr>
        <w:t xml:space="preserve"> да знања која ученици стичу </w:t>
      </w:r>
      <w:r w:rsidRPr="0078492D">
        <w:rPr>
          <w:color w:val="auto"/>
          <w:lang w:val="sr-Cyrl-CS"/>
        </w:rPr>
        <w:t xml:space="preserve">не </w:t>
      </w:r>
      <w:r w:rsidRPr="0078492D">
        <w:rPr>
          <w:color w:val="auto"/>
        </w:rPr>
        <w:t xml:space="preserve">буду само на нивоу обавештености, већ да читав живот у образовним установама буде у </w:t>
      </w:r>
      <w:r w:rsidRPr="0078492D">
        <w:rPr>
          <w:color w:val="auto"/>
          <w:lang w:val="sr-Cyrl-CS"/>
        </w:rPr>
        <w:t xml:space="preserve">сагласности </w:t>
      </w:r>
      <w:r w:rsidRPr="0078492D">
        <w:rPr>
          <w:color w:val="auto"/>
        </w:rPr>
        <w:t>са еколошким захтевима. Еколошка свест се не састоји само од знања, већ и од емоционално-вољн</w:t>
      </w:r>
      <w:r w:rsidRPr="0078492D">
        <w:rPr>
          <w:color w:val="auto"/>
          <w:lang w:val="sr-Cyrl-CS"/>
        </w:rPr>
        <w:t>е</w:t>
      </w:r>
      <w:r w:rsidRPr="0078492D">
        <w:rPr>
          <w:color w:val="auto"/>
        </w:rPr>
        <w:t xml:space="preserve"> компонен</w:t>
      </w:r>
      <w:r w:rsidRPr="0078492D">
        <w:rPr>
          <w:color w:val="auto"/>
          <w:lang w:val="sr-Cyrl-CS"/>
        </w:rPr>
        <w:t>те</w:t>
      </w:r>
      <w:r w:rsidRPr="0078492D">
        <w:rPr>
          <w:color w:val="auto"/>
        </w:rPr>
        <w:t xml:space="preserve"> које је врло битна, јер знања без уверења и практичне делатности не значе много.</w:t>
      </w:r>
    </w:p>
    <w:p w:rsidR="00C1565A" w:rsidRPr="0078492D" w:rsidRDefault="00C1565A" w:rsidP="00C1565A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</w:rPr>
        <w:t xml:space="preserve">Наставни програм у млађим разредима основне школе предвиђа посебне садржаје из области заштите и унапређивања животне средине у више предмета. Ипак, највише су заступљени у наставним предметима </w:t>
      </w:r>
      <w:r w:rsidRPr="0078492D">
        <w:rPr>
          <w:rStyle w:val="Emphasis"/>
          <w:i w:val="0"/>
          <w:color w:val="auto"/>
        </w:rPr>
        <w:t>Свет око нас</w:t>
      </w:r>
      <w:r w:rsidRPr="0078492D">
        <w:rPr>
          <w:color w:val="auto"/>
        </w:rPr>
        <w:t xml:space="preserve"> у првом и другом разреду и </w:t>
      </w:r>
      <w:r w:rsidRPr="0078492D">
        <w:rPr>
          <w:rStyle w:val="Emphasis"/>
          <w:i w:val="0"/>
          <w:color w:val="auto"/>
        </w:rPr>
        <w:t>Природа и друштво</w:t>
      </w:r>
      <w:r w:rsidRPr="0078492D">
        <w:rPr>
          <w:color w:val="auto"/>
        </w:rPr>
        <w:t xml:space="preserve"> у трећем и четвртом разреду основног образовања и васпитања.</w:t>
      </w:r>
      <w:r w:rsidR="005D7D2F" w:rsidRPr="0078492D">
        <w:rPr>
          <w:color w:val="auto"/>
        </w:rPr>
        <w:t xml:space="preserve"> Изборни предмет у првом циклусу основног </w:t>
      </w:r>
      <w:r w:rsidR="005D7D2F" w:rsidRPr="0078492D">
        <w:rPr>
          <w:color w:val="auto"/>
        </w:rPr>
        <w:lastRenderedPageBreak/>
        <w:t>образовања и васпитања чију основу чине садржаји из екологије је наставни предмет Чувари природе.</w:t>
      </w:r>
    </w:p>
    <w:p w:rsidR="00C1565A" w:rsidRPr="0078492D" w:rsidRDefault="00C1565A" w:rsidP="000C3010">
      <w:pPr>
        <w:pStyle w:val="NormalWeb"/>
        <w:spacing w:before="120" w:beforeAutospacing="0" w:after="0" w:afterAutospacing="0"/>
        <w:jc w:val="both"/>
        <w:rPr>
          <w:lang w:val="sr-Cyrl-CS"/>
        </w:rPr>
      </w:pPr>
      <w:r w:rsidRPr="0078492D">
        <w:rPr>
          <w:lang w:val="ru-RU"/>
        </w:rPr>
        <w:t>Еколошки садржаји у старијим разредима основног образовања (од 5 до 8 разреда), односно у другом циклусу обавезног образовања су заступљени кроз наставне предмете природних наука: биологије, географије, хемије и физике.</w:t>
      </w:r>
      <w:r w:rsidR="000C3010" w:rsidRPr="0078492D">
        <w:rPr>
          <w:lang w:val="sr-Cyrl-CS"/>
        </w:rPr>
        <w:t>Осим тога, у свим разредима кроз часове одељенског старешине, активности Дечијег савеза, Ђачког парламента, разматраће се теме и спроводити акције које за циљ имају очување животне средине.</w:t>
      </w:r>
    </w:p>
    <w:p w:rsidR="005D7D2F" w:rsidRPr="0078492D" w:rsidRDefault="000C3010" w:rsidP="000C3010">
      <w:pPr>
        <w:pStyle w:val="NormalWeb"/>
        <w:spacing w:before="120" w:beforeAutospacing="0" w:after="0" w:afterAutospacing="0"/>
        <w:jc w:val="both"/>
        <w:rPr>
          <w:lang w:val="sr-Cyrl-CS"/>
        </w:rPr>
      </w:pPr>
      <w:r w:rsidRPr="0078492D">
        <w:rPr>
          <w:lang w:val="ru-RU"/>
        </w:rPr>
        <w:t>Поред наведен</w:t>
      </w:r>
      <w:r w:rsidRPr="0078492D">
        <w:rPr>
          <w:lang w:val="sr-Cyrl-CS"/>
        </w:rPr>
        <w:t>ог,</w:t>
      </w:r>
      <w:r w:rsidR="005D7D2F" w:rsidRPr="0078492D">
        <w:rPr>
          <w:lang w:val="ru-RU"/>
        </w:rPr>
        <w:t xml:space="preserve"> садржаји са темама из екологије, реализују </w:t>
      </w:r>
      <w:r w:rsidRPr="0078492D">
        <w:rPr>
          <w:lang w:val="sr-Cyrl-CS"/>
        </w:rPr>
        <w:t xml:space="preserve">се </w:t>
      </w:r>
      <w:r w:rsidR="005D7D2F" w:rsidRPr="0078492D">
        <w:rPr>
          <w:lang w:val="ru-RU"/>
        </w:rPr>
        <w:t>кроз слободне и факултативне активности. У такве активности спадају додатна настава из природних наука</w:t>
      </w:r>
      <w:r w:rsidRPr="0078492D">
        <w:rPr>
          <w:lang w:val="sr-Cyrl-CS"/>
        </w:rPr>
        <w:t>,</w:t>
      </w:r>
      <w:r w:rsidR="005D7D2F" w:rsidRPr="0078492D">
        <w:rPr>
          <w:lang w:val="ru-RU"/>
        </w:rPr>
        <w:t xml:space="preserve"> </w:t>
      </w:r>
      <w:r w:rsidRPr="0078492D">
        <w:rPr>
          <w:lang w:val="sr-Cyrl-CS"/>
        </w:rPr>
        <w:t>с</w:t>
      </w:r>
      <w:r w:rsidR="005D7D2F" w:rsidRPr="0078492D">
        <w:rPr>
          <w:lang w:val="ru-RU"/>
        </w:rPr>
        <w:t>екције (</w:t>
      </w:r>
      <w:r w:rsidRPr="0078492D">
        <w:rPr>
          <w:lang w:val="sr-Cyrl-CS"/>
        </w:rPr>
        <w:t>млади хемичари, млади</w:t>
      </w:r>
      <w:r w:rsidR="005D7D2F" w:rsidRPr="0078492D">
        <w:rPr>
          <w:lang w:val="ru-RU"/>
        </w:rPr>
        <w:t xml:space="preserve"> биоло</w:t>
      </w:r>
      <w:r w:rsidRPr="0078492D">
        <w:rPr>
          <w:lang w:val="sr-Cyrl-CS"/>
        </w:rPr>
        <w:t>зи</w:t>
      </w:r>
      <w:r w:rsidR="005D7D2F" w:rsidRPr="0078492D">
        <w:rPr>
          <w:lang w:val="ru-RU"/>
        </w:rPr>
        <w:t xml:space="preserve">, </w:t>
      </w:r>
      <w:r w:rsidRPr="0078492D">
        <w:rPr>
          <w:lang w:val="sr-Cyrl-CS"/>
        </w:rPr>
        <w:t xml:space="preserve">млади </w:t>
      </w:r>
      <w:r w:rsidR="005D7D2F" w:rsidRPr="0078492D">
        <w:rPr>
          <w:lang w:val="ru-RU"/>
        </w:rPr>
        <w:t>географ</w:t>
      </w:r>
      <w:r w:rsidRPr="0078492D">
        <w:rPr>
          <w:lang w:val="sr-Cyrl-CS"/>
        </w:rPr>
        <w:t>и</w:t>
      </w:r>
      <w:r w:rsidR="00741FD8" w:rsidRPr="0078492D">
        <w:t>).</w:t>
      </w:r>
      <w:r w:rsidR="005D7D2F" w:rsidRPr="0078492D">
        <w:rPr>
          <w:lang w:val="ru-RU"/>
        </w:rPr>
        <w:t xml:space="preserve"> </w:t>
      </w:r>
      <w:r w:rsidRPr="0078492D">
        <w:rPr>
          <w:lang w:val="sr-Cyrl-CS"/>
        </w:rPr>
        <w:t>Н</w:t>
      </w:r>
      <w:r w:rsidR="005D7D2F" w:rsidRPr="0078492D">
        <w:rPr>
          <w:lang w:val="ru-RU"/>
        </w:rPr>
        <w:t>еке активности: Еко акције, Еколошки кутак, Еколошки излет, Еколошке радионице, обележавање значајних датума</w:t>
      </w:r>
      <w:r w:rsidRPr="0078492D">
        <w:rPr>
          <w:lang w:val="sr-Cyrl-CS"/>
        </w:rPr>
        <w:t>.</w:t>
      </w:r>
    </w:p>
    <w:p w:rsidR="00C1565A" w:rsidRPr="0078492D" w:rsidRDefault="005D7D2F" w:rsidP="00C1565A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Циљеви и задаци кроз програм предмета биологија су: </w:t>
      </w:r>
      <w:r w:rsidRPr="0078492D">
        <w:rPr>
          <w:color w:val="auto"/>
        </w:rPr>
        <w:t>да се ученици упознају са појмом екологије и њеним значајем, упознају еколошке услове и њихов значај за живи свет; да схвате систем еколошке организације у природи и односе у њима; схвате узајамне односе живих бића и животне средине и динамику односа материје и енергије; схвате континуитет одржавања екосистема; узроке и последице промена у њима; схвате значај еколошке равнотеже за одржање екосистема; упознају основне типове екосистема и животне услове у њима; развијају еколошку свест и еколошку културу; схвате положај и улогу човека у биосфери.</w:t>
      </w:r>
    </w:p>
    <w:p w:rsidR="00931DC2" w:rsidRPr="0078492D" w:rsidRDefault="00931DC2" w:rsidP="00931DC2">
      <w:pPr>
        <w:pStyle w:val="ListParagraph"/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 xml:space="preserve"> програм </w:t>
      </w:r>
      <w:r w:rsidR="00C57F6D" w:rsidRPr="0078492D">
        <w:rPr>
          <w:b/>
          <w:caps/>
          <w:color w:val="auto"/>
        </w:rPr>
        <w:t>сарадње са локалном самоуправом</w:t>
      </w:r>
    </w:p>
    <w:p w:rsidR="00EA0679" w:rsidRPr="0078492D" w:rsidRDefault="00EA0679" w:rsidP="00EA0679">
      <w:pPr>
        <w:tabs>
          <w:tab w:val="left" w:pos="709"/>
        </w:tabs>
        <w:spacing w:before="120"/>
        <w:jc w:val="both"/>
        <w:rPr>
          <w:b/>
          <w:caps/>
          <w:color w:val="auto"/>
        </w:rPr>
      </w:pPr>
    </w:p>
    <w:p w:rsidR="002D3997" w:rsidRPr="0078492D" w:rsidRDefault="005D7D2F" w:rsidP="005D7D2F">
      <w:pPr>
        <w:tabs>
          <w:tab w:val="left" w:pos="1152"/>
        </w:tabs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Сарадња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локалном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самоуправом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реализује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основу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сарадње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локалном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самоуправом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који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чини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део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школског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програма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5D7D2F" w:rsidP="005D7D2F">
      <w:pPr>
        <w:tabs>
          <w:tab w:val="left" w:pos="1152"/>
        </w:tabs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прати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укључује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дешавања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територији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јединице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локалне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самоуправе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заједно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њеним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представницима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планира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садржај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начин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сарадње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нарочито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питањима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од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којих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зависи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развитак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. </w:t>
      </w:r>
    </w:p>
    <w:p w:rsidR="005D7D2F" w:rsidRPr="0078492D" w:rsidRDefault="005D7D2F" w:rsidP="005D7D2F">
      <w:pPr>
        <w:tabs>
          <w:tab w:val="left" w:pos="1152"/>
        </w:tabs>
        <w:jc w:val="both"/>
        <w:rPr>
          <w:color w:val="auto"/>
          <w:lang w:val="sr-Cyrl-CS"/>
        </w:rPr>
      </w:pP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7"/>
        <w:gridCol w:w="2835"/>
        <w:gridCol w:w="2574"/>
      </w:tblGrid>
      <w:tr w:rsidR="005D7D2F" w:rsidRPr="0078492D">
        <w:trPr>
          <w:trHeight w:val="622"/>
        </w:trPr>
        <w:tc>
          <w:tcPr>
            <w:tcW w:w="2376" w:type="dxa"/>
            <w:vAlign w:val="center"/>
          </w:tcPr>
          <w:p w:rsidR="005D7D2F" w:rsidRPr="0078492D" w:rsidRDefault="005D7D2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Област сарадње</w:t>
            </w:r>
          </w:p>
        </w:tc>
        <w:tc>
          <w:tcPr>
            <w:tcW w:w="2977" w:type="dxa"/>
            <w:vAlign w:val="center"/>
          </w:tcPr>
          <w:p w:rsidR="005D7D2F" w:rsidRPr="0078492D" w:rsidRDefault="005D7D2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Активности</w:t>
            </w:r>
          </w:p>
        </w:tc>
        <w:tc>
          <w:tcPr>
            <w:tcW w:w="2835" w:type="dxa"/>
            <w:vAlign w:val="center"/>
          </w:tcPr>
          <w:p w:rsidR="005D7D2F" w:rsidRPr="0078492D" w:rsidRDefault="005D7D2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Начин реализације</w:t>
            </w:r>
          </w:p>
        </w:tc>
        <w:tc>
          <w:tcPr>
            <w:tcW w:w="2574" w:type="dxa"/>
            <w:vAlign w:val="center"/>
          </w:tcPr>
          <w:p w:rsidR="005D7D2F" w:rsidRPr="0078492D" w:rsidRDefault="005D7D2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Носиоци реализације</w:t>
            </w:r>
          </w:p>
        </w:tc>
      </w:tr>
      <w:tr w:rsidR="005D7D2F" w:rsidRPr="0078492D">
        <w:tc>
          <w:tcPr>
            <w:tcW w:w="2376" w:type="dxa"/>
            <w:vAlign w:val="center"/>
          </w:tcPr>
          <w:p w:rsidR="005D7D2F" w:rsidRPr="0078492D" w:rsidRDefault="005D7D2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Културна активност школе</w:t>
            </w:r>
          </w:p>
        </w:tc>
        <w:tc>
          <w:tcPr>
            <w:tcW w:w="2977" w:type="dxa"/>
            <w:vAlign w:val="center"/>
          </w:tcPr>
          <w:p w:rsidR="00D22E6F" w:rsidRPr="0078492D" w:rsidRDefault="00D22E6F" w:rsidP="00D22E6F">
            <w:pPr>
              <w:rPr>
                <w:color w:val="auto"/>
              </w:rPr>
            </w:pPr>
            <w:r w:rsidRPr="0078492D">
              <w:rPr>
                <w:color w:val="auto"/>
              </w:rPr>
              <w:t>Прослава поводом Дана школе</w:t>
            </w:r>
          </w:p>
          <w:p w:rsidR="00D22E6F" w:rsidRPr="0078492D" w:rsidRDefault="00D22E6F" w:rsidP="00D22E6F">
            <w:pPr>
              <w:rPr>
                <w:color w:val="auto"/>
              </w:rPr>
            </w:pPr>
            <w:r w:rsidRPr="0078492D">
              <w:rPr>
                <w:color w:val="auto"/>
              </w:rPr>
              <w:t>Прослава Светог Саве</w:t>
            </w:r>
          </w:p>
          <w:p w:rsidR="00D22E6F" w:rsidRPr="0078492D" w:rsidRDefault="00D22E6F" w:rsidP="00D22E6F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 xml:space="preserve">Дан школе, Дечја недеља </w:t>
            </w:r>
          </w:p>
          <w:p w:rsidR="00D22E6F" w:rsidRPr="0078492D" w:rsidRDefault="00D22E6F" w:rsidP="00D22E6F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 xml:space="preserve">Посете изложбама </w:t>
            </w:r>
          </w:p>
          <w:p w:rsidR="00D22E6F" w:rsidRPr="0078492D" w:rsidRDefault="00D22E6F" w:rsidP="00D22E6F">
            <w:pPr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А</w:t>
            </w:r>
            <w:r w:rsidRPr="0078492D">
              <w:rPr>
                <w:color w:val="auto"/>
              </w:rPr>
              <w:t>ктивности Дечјег савеза</w:t>
            </w:r>
          </w:p>
          <w:p w:rsidR="00D22E6F" w:rsidRPr="0078492D" w:rsidRDefault="00D22E6F" w:rsidP="00D22E6F">
            <w:pPr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обележавање Дан победе над фашизмом</w:t>
            </w:r>
          </w:p>
          <w:p w:rsidR="00D22E6F" w:rsidRPr="0078492D" w:rsidRDefault="00D22E6F" w:rsidP="00D22E6F">
            <w:pPr>
              <w:rPr>
                <w:color w:val="auto"/>
              </w:rPr>
            </w:pPr>
            <w:r w:rsidRPr="0078492D">
              <w:rPr>
                <w:color w:val="auto"/>
              </w:rPr>
              <w:t>Приредба поводом пријема ђака првака у Дечји савез,</w:t>
            </w:r>
          </w:p>
          <w:p w:rsidR="005D7D2F" w:rsidRPr="0078492D" w:rsidRDefault="00D22E6F" w:rsidP="00587A30">
            <w:pPr>
              <w:ind w:left="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Укључивање у различите културне активности организоване унутар локалне заједнице</w:t>
            </w:r>
            <w:r w:rsidRPr="0078492D">
              <w:rPr>
                <w:color w:val="auto"/>
                <w:lang w:val="ru-RU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5D7D2F" w:rsidRPr="0078492D" w:rsidRDefault="008371FE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Припрема и реализација приредби, представа, демонстрација знања и вештина </w:t>
            </w:r>
          </w:p>
          <w:p w:rsidR="008371FE" w:rsidRPr="0078492D" w:rsidRDefault="008371FE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Гостовање на различитим манифестацијама у локалној заједници</w:t>
            </w:r>
          </w:p>
          <w:p w:rsidR="008371FE" w:rsidRPr="0078492D" w:rsidRDefault="008371FE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Организовање изложби, књижевних сусрета, приредби на којима ће школа угостити представнике локалне заједнице</w:t>
            </w:r>
          </w:p>
        </w:tc>
        <w:tc>
          <w:tcPr>
            <w:tcW w:w="2574" w:type="dxa"/>
            <w:vAlign w:val="center"/>
          </w:tcPr>
          <w:p w:rsidR="00D22E6F" w:rsidRPr="0078492D" w:rsidRDefault="00D22E6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Школа</w:t>
            </w:r>
            <w:r w:rsidRPr="0078492D">
              <w:rPr>
                <w:color w:val="auto"/>
                <w:lang w:val="sr-Cyrl-CS"/>
              </w:rPr>
              <w:t xml:space="preserve"> у сарадњи са следећим установама локалне заједнице:  </w:t>
            </w:r>
          </w:p>
          <w:p w:rsidR="00D22E6F" w:rsidRPr="0078492D" w:rsidRDefault="00D22E6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Музеј</w:t>
            </w:r>
            <w:r w:rsidR="00741FD8" w:rsidRPr="0078492D">
              <w:rPr>
                <w:color w:val="auto"/>
              </w:rPr>
              <w:t xml:space="preserve">, </w:t>
            </w:r>
            <w:r w:rsidRPr="0078492D">
              <w:rPr>
                <w:color w:val="auto"/>
                <w:lang w:val="sr-Cyrl-CS"/>
              </w:rPr>
              <w:t xml:space="preserve">Предшколска установа, </w:t>
            </w:r>
          </w:p>
          <w:p w:rsidR="005D7D2F" w:rsidRPr="0078492D" w:rsidRDefault="00D22E6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Месна заједница</w:t>
            </w:r>
          </w:p>
          <w:p w:rsidR="00D22E6F" w:rsidRPr="0078492D" w:rsidRDefault="00D22E6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Дом здравља</w:t>
            </w:r>
          </w:p>
          <w:p w:rsidR="00D22E6F" w:rsidRPr="0078492D" w:rsidRDefault="00D22E6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Полицијска станица</w:t>
            </w:r>
          </w:p>
        </w:tc>
      </w:tr>
      <w:tr w:rsidR="005D7D2F" w:rsidRPr="0078492D">
        <w:tc>
          <w:tcPr>
            <w:tcW w:w="2376" w:type="dxa"/>
            <w:vAlign w:val="center"/>
          </w:tcPr>
          <w:p w:rsidR="005D7D2F" w:rsidRPr="0078492D" w:rsidRDefault="005D7D2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Школски спорт и спортске активности</w:t>
            </w:r>
          </w:p>
        </w:tc>
        <w:tc>
          <w:tcPr>
            <w:tcW w:w="2977" w:type="dxa"/>
            <w:vAlign w:val="center"/>
          </w:tcPr>
          <w:p w:rsidR="005D7D2F" w:rsidRPr="0078492D" w:rsidRDefault="00D22E6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Рад спортских секција, организовање спортских сусрета, такмичења</w:t>
            </w:r>
            <w:r w:rsidR="002276E7" w:rsidRPr="0078492D">
              <w:rPr>
                <w:color w:val="auto"/>
                <w:lang w:val="sr-Cyrl-CS"/>
              </w:rPr>
              <w:t>, манифестација Спортска недеља</w:t>
            </w:r>
          </w:p>
        </w:tc>
        <w:tc>
          <w:tcPr>
            <w:tcW w:w="2835" w:type="dxa"/>
            <w:vAlign w:val="center"/>
          </w:tcPr>
          <w:p w:rsidR="005D7D2F" w:rsidRPr="0078492D" w:rsidRDefault="008371FE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Реализовање заједничких спортских активности</w:t>
            </w:r>
          </w:p>
        </w:tc>
        <w:tc>
          <w:tcPr>
            <w:tcW w:w="2574" w:type="dxa"/>
            <w:vAlign w:val="center"/>
          </w:tcPr>
          <w:p w:rsidR="005D7D2F" w:rsidRPr="0078492D" w:rsidRDefault="00D22E6F" w:rsidP="00741FD8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Спортска удружења</w:t>
            </w:r>
            <w:r w:rsidR="002276E7" w:rsidRPr="0078492D">
              <w:rPr>
                <w:color w:val="auto"/>
                <w:lang w:val="sr-Cyrl-CS"/>
              </w:rPr>
              <w:t xml:space="preserve"> у граду</w:t>
            </w:r>
            <w:r w:rsidRPr="0078492D">
              <w:rPr>
                <w:color w:val="auto"/>
                <w:lang w:val="sr-Cyrl-CS"/>
              </w:rPr>
              <w:t>, друге основне школе, родитељи</w:t>
            </w:r>
          </w:p>
        </w:tc>
      </w:tr>
      <w:tr w:rsidR="002276E7" w:rsidRPr="0078492D">
        <w:tc>
          <w:tcPr>
            <w:tcW w:w="2376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Заштита од насиља и безбедност у школи</w:t>
            </w:r>
          </w:p>
        </w:tc>
        <w:tc>
          <w:tcPr>
            <w:tcW w:w="2977" w:type="dxa"/>
            <w:vAlign w:val="center"/>
          </w:tcPr>
          <w:p w:rsidR="002276E7" w:rsidRPr="0078492D" w:rsidRDefault="00741FD8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</w:rPr>
              <w:t>П</w:t>
            </w:r>
            <w:r w:rsidR="002276E7" w:rsidRPr="0078492D">
              <w:rPr>
                <w:color w:val="auto"/>
                <w:lang w:val="sr-Cyrl-CS"/>
              </w:rPr>
              <w:t xml:space="preserve">ревентивне активности, информисање свих актера, </w:t>
            </w:r>
            <w:r w:rsidR="002276E7" w:rsidRPr="0078492D">
              <w:rPr>
                <w:color w:val="auto"/>
                <w:lang w:val="sr-Cyrl-CS"/>
              </w:rPr>
              <w:lastRenderedPageBreak/>
              <w:t>гостовања стручњака у школи, предавања која држе обучена лица из ПУ, интервентне активности Центра за социјални рад, размена информа-ција са лекарима Дома здравља</w:t>
            </w:r>
          </w:p>
        </w:tc>
        <w:tc>
          <w:tcPr>
            <w:tcW w:w="2835" w:type="dxa"/>
            <w:vAlign w:val="center"/>
          </w:tcPr>
          <w:p w:rsidR="002276E7" w:rsidRPr="0078492D" w:rsidRDefault="00B227A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 xml:space="preserve">Кроз разговоре, дискусије, трибине за </w:t>
            </w:r>
            <w:r w:rsidRPr="0078492D">
              <w:rPr>
                <w:color w:val="auto"/>
                <w:lang w:val="sr-Cyrl-CS"/>
              </w:rPr>
              <w:lastRenderedPageBreak/>
              <w:t>ученике, наставнике, родитеље, видео и ППТпрезентације, учествовање, непосредно или кроз ученичке организације у доношењу правила и кодекса; размена са Центром за соц.рад и Домом здравља</w:t>
            </w:r>
          </w:p>
        </w:tc>
        <w:tc>
          <w:tcPr>
            <w:tcW w:w="2574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 xml:space="preserve">Стручњаци ван школе који раде на </w:t>
            </w:r>
            <w:r w:rsidRPr="0078492D">
              <w:rPr>
                <w:color w:val="auto"/>
                <w:lang w:val="sr-Cyrl-CS"/>
              </w:rPr>
              <w:lastRenderedPageBreak/>
              <w:t>превенцији,  родитељи ученика, Полицијска управа и друге надлежне службе, Центар за социјални рад, Дом здравља</w:t>
            </w:r>
          </w:p>
        </w:tc>
      </w:tr>
      <w:tr w:rsidR="002276E7" w:rsidRPr="0078492D">
        <w:tc>
          <w:tcPr>
            <w:tcW w:w="2376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>Ученичке организације</w:t>
            </w:r>
          </w:p>
        </w:tc>
        <w:tc>
          <w:tcPr>
            <w:tcW w:w="2977" w:type="dxa"/>
            <w:vAlign w:val="center"/>
          </w:tcPr>
          <w:p w:rsidR="002276E7" w:rsidRPr="0078492D" w:rsidRDefault="00B227A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Рад Дечијег савеза, Ђачког парламента</w:t>
            </w:r>
          </w:p>
        </w:tc>
        <w:tc>
          <w:tcPr>
            <w:tcW w:w="2835" w:type="dxa"/>
            <w:vAlign w:val="center"/>
          </w:tcPr>
          <w:p w:rsidR="002276E7" w:rsidRPr="0078492D" w:rsidRDefault="00B227A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Реализација различитих акција, упознавање са начином функционисања локалне самоуправе</w:t>
            </w:r>
          </w:p>
        </w:tc>
        <w:tc>
          <w:tcPr>
            <w:tcW w:w="2574" w:type="dxa"/>
            <w:vAlign w:val="center"/>
          </w:tcPr>
          <w:p w:rsidR="002276E7" w:rsidRPr="0078492D" w:rsidRDefault="0054762B" w:rsidP="005A2561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Месна заједница, дечије организације,  родитељи ученика</w:t>
            </w:r>
          </w:p>
        </w:tc>
      </w:tr>
      <w:tr w:rsidR="002276E7" w:rsidRPr="0078492D">
        <w:trPr>
          <w:trHeight w:val="3073"/>
        </w:trPr>
        <w:tc>
          <w:tcPr>
            <w:tcW w:w="2376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Професионална оријентација</w:t>
            </w:r>
          </w:p>
        </w:tc>
        <w:tc>
          <w:tcPr>
            <w:tcW w:w="2977" w:type="dxa"/>
            <w:vAlign w:val="center"/>
          </w:tcPr>
          <w:p w:rsidR="002276E7" w:rsidRPr="0078492D" w:rsidRDefault="007D203F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Информисање свих актера</w:t>
            </w:r>
            <w:r w:rsidR="00475E03" w:rsidRPr="0078492D">
              <w:rPr>
                <w:color w:val="auto"/>
                <w:lang w:val="sr-Cyrl-CS"/>
              </w:rPr>
              <w:t>, анкетирање професионалних намера и интересовања ученика, тестирање способности, личности, праћење процеса доношења одлуке</w:t>
            </w:r>
            <w:r w:rsidR="00B227AF" w:rsidRPr="0078492D">
              <w:rPr>
                <w:color w:val="auto"/>
                <w:lang w:val="sr-Cyrl-CS"/>
              </w:rPr>
              <w:t>, упознавање света занимања</w:t>
            </w:r>
          </w:p>
        </w:tc>
        <w:tc>
          <w:tcPr>
            <w:tcW w:w="2835" w:type="dxa"/>
            <w:vAlign w:val="center"/>
          </w:tcPr>
          <w:p w:rsidR="002276E7" w:rsidRPr="0078492D" w:rsidRDefault="00475E03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Давање информација, упућ</w:t>
            </w:r>
            <w:r w:rsidR="005A2561" w:rsidRPr="0078492D">
              <w:rPr>
                <w:color w:val="auto"/>
                <w:lang w:val="sr-Cyrl-CS"/>
              </w:rPr>
              <w:t>ивање на друге изворе, комуника</w:t>
            </w:r>
            <w:r w:rsidRPr="0078492D">
              <w:rPr>
                <w:color w:val="auto"/>
                <w:lang w:val="sr-Cyrl-CS"/>
              </w:rPr>
              <w:t xml:space="preserve">ција, размена, радионичарски рад, вођење портфолија, </w:t>
            </w:r>
            <w:r w:rsidR="00B227AF" w:rsidRPr="0078492D">
              <w:rPr>
                <w:color w:val="auto"/>
                <w:lang w:val="sr-Cyrl-CS"/>
              </w:rPr>
              <w:t>реализација посета предузећима као реални сусрет ученика са светом занимања</w:t>
            </w:r>
          </w:p>
        </w:tc>
        <w:tc>
          <w:tcPr>
            <w:tcW w:w="2574" w:type="dxa"/>
            <w:vAlign w:val="center"/>
          </w:tcPr>
          <w:p w:rsidR="002276E7" w:rsidRPr="0078492D" w:rsidRDefault="00C57F6D" w:rsidP="005A2561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Школска управа, </w:t>
            </w:r>
            <w:r w:rsidR="0054762B" w:rsidRPr="0078492D">
              <w:rPr>
                <w:color w:val="auto"/>
                <w:lang w:val="sr-Cyrl-CS"/>
              </w:rPr>
              <w:t>ГИЗ, менторске школе, Национална служба за запошљавање, родитељи ученика, разна предузећа</w:t>
            </w:r>
            <w:r w:rsidR="005A2561" w:rsidRPr="0078492D">
              <w:rPr>
                <w:color w:val="auto"/>
                <w:lang w:val="sr-Cyrl-CS"/>
              </w:rPr>
              <w:t>, к</w:t>
            </w:r>
            <w:r w:rsidRPr="0078492D">
              <w:rPr>
                <w:color w:val="auto"/>
                <w:lang w:val="sr-Cyrl-CS"/>
              </w:rPr>
              <w:t>анцеларија за младе</w:t>
            </w:r>
          </w:p>
        </w:tc>
      </w:tr>
      <w:tr w:rsidR="002276E7" w:rsidRPr="0078492D">
        <w:trPr>
          <w:trHeight w:val="2746"/>
        </w:trPr>
        <w:tc>
          <w:tcPr>
            <w:tcW w:w="2376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Здравствена и социјална заштита</w:t>
            </w:r>
          </w:p>
        </w:tc>
        <w:tc>
          <w:tcPr>
            <w:tcW w:w="2977" w:type="dxa"/>
            <w:vAlign w:val="center"/>
          </w:tcPr>
          <w:p w:rsidR="002276E7" w:rsidRPr="0078492D" w:rsidRDefault="008371FE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Дан чистих руку, Светски дан здравља, превенција болести зависности, акција борбе против дијабетеса и друге активности у области здравствене и социјалне заштите</w:t>
            </w:r>
          </w:p>
        </w:tc>
        <w:tc>
          <w:tcPr>
            <w:tcW w:w="2835" w:type="dxa"/>
            <w:vAlign w:val="center"/>
          </w:tcPr>
          <w:p w:rsidR="002276E7" w:rsidRPr="0078492D" w:rsidRDefault="008371FE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Предавања, трибине, вршњачка едукација, </w:t>
            </w:r>
            <w:r w:rsidR="008E547A" w:rsidRPr="0078492D">
              <w:rPr>
                <w:color w:val="auto"/>
                <w:lang w:val="sr-Cyrl-CS"/>
              </w:rPr>
              <w:t>организовани систематски прегледи, едукација у области здравствене и социјалне заштите за ученике, наставнике и родитеље</w:t>
            </w:r>
          </w:p>
        </w:tc>
        <w:tc>
          <w:tcPr>
            <w:tcW w:w="2574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Дом здравља, специјалистичке службе, </w:t>
            </w:r>
            <w:r w:rsidR="00053DE9" w:rsidRPr="0078492D">
              <w:rPr>
                <w:color w:val="auto"/>
                <w:lang w:val="sr-Cyrl-CS"/>
              </w:rPr>
              <w:t>С</w:t>
            </w:r>
            <w:r w:rsidRPr="0078492D">
              <w:rPr>
                <w:color w:val="auto"/>
                <w:lang w:val="sr-Cyrl-CS"/>
              </w:rPr>
              <w:t>аветовалишт</w:t>
            </w:r>
            <w:r w:rsidR="00053DE9" w:rsidRPr="0078492D">
              <w:rPr>
                <w:color w:val="auto"/>
                <w:lang w:val="sr-Cyrl-CS"/>
              </w:rPr>
              <w:t>е за младе, Центар за социјални рад</w:t>
            </w:r>
          </w:p>
        </w:tc>
      </w:tr>
      <w:tr w:rsidR="002276E7" w:rsidRPr="0078492D">
        <w:tc>
          <w:tcPr>
            <w:tcW w:w="2376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Хуманитарне и друге акције</w:t>
            </w:r>
          </w:p>
        </w:tc>
        <w:tc>
          <w:tcPr>
            <w:tcW w:w="2977" w:type="dxa"/>
            <w:vAlign w:val="center"/>
          </w:tcPr>
          <w:p w:rsidR="002276E7" w:rsidRPr="0078492D" w:rsidRDefault="008E547A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Акције помоћи болесном другу, акције прикупљања одеће и обуће, прикупљање књига, волонтерски рад</w:t>
            </w:r>
          </w:p>
        </w:tc>
        <w:tc>
          <w:tcPr>
            <w:tcW w:w="2835" w:type="dxa"/>
            <w:vAlign w:val="center"/>
          </w:tcPr>
          <w:p w:rsidR="002276E7" w:rsidRPr="0078492D" w:rsidRDefault="008E547A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Кроз рад ученичких организација, предлоге одељенских заједница, организовање и спровођење акција</w:t>
            </w:r>
          </w:p>
        </w:tc>
        <w:tc>
          <w:tcPr>
            <w:tcW w:w="2574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Црвени крст, хуманитарна удружења, родитељи ученика</w:t>
            </w:r>
            <w:r w:rsidR="0054762B" w:rsidRPr="0078492D">
              <w:rPr>
                <w:color w:val="auto"/>
                <w:lang w:val="sr-Cyrl-CS"/>
              </w:rPr>
              <w:t>, месна заједница</w:t>
            </w:r>
          </w:p>
        </w:tc>
      </w:tr>
      <w:tr w:rsidR="002276E7" w:rsidRPr="0078492D">
        <w:tc>
          <w:tcPr>
            <w:tcW w:w="2376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Унапређење услова рада школе</w:t>
            </w:r>
          </w:p>
        </w:tc>
        <w:tc>
          <w:tcPr>
            <w:tcW w:w="2977" w:type="dxa"/>
            <w:vAlign w:val="center"/>
          </w:tcPr>
          <w:p w:rsidR="002276E7" w:rsidRPr="0078492D" w:rsidRDefault="008E547A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Естетско уређење и оплемењивање простора школе – учионице, ходници, школско двориште; набавка и унапређење наставних средстава</w:t>
            </w:r>
          </w:p>
        </w:tc>
        <w:tc>
          <w:tcPr>
            <w:tcW w:w="2835" w:type="dxa"/>
            <w:vAlign w:val="center"/>
          </w:tcPr>
          <w:p w:rsidR="002276E7" w:rsidRPr="0078492D" w:rsidRDefault="00AD5C48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Осмишљавање, планирање, спровођење акције, </w:t>
            </w:r>
          </w:p>
        </w:tc>
        <w:tc>
          <w:tcPr>
            <w:tcW w:w="2574" w:type="dxa"/>
            <w:vAlign w:val="center"/>
          </w:tcPr>
          <w:p w:rsidR="002276E7" w:rsidRPr="0078492D" w:rsidRDefault="00C57F6D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Градска управа за образовање</w:t>
            </w:r>
            <w:r w:rsidR="002276E7" w:rsidRPr="0078492D">
              <w:rPr>
                <w:color w:val="auto"/>
                <w:lang w:val="sr-Cyrl-CS"/>
              </w:rPr>
              <w:t xml:space="preserve">, родитељи, представници локалне самоуправе, заинтересовани успешни привредници </w:t>
            </w:r>
          </w:p>
        </w:tc>
      </w:tr>
      <w:tr w:rsidR="002276E7" w:rsidRPr="0078492D">
        <w:tc>
          <w:tcPr>
            <w:tcW w:w="2376" w:type="dxa"/>
            <w:vAlign w:val="center"/>
          </w:tcPr>
          <w:p w:rsidR="002276E7" w:rsidRPr="0078492D" w:rsidRDefault="002276E7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Реализација пројеката, Развојног плана школе и сл</w:t>
            </w:r>
          </w:p>
        </w:tc>
        <w:tc>
          <w:tcPr>
            <w:tcW w:w="2977" w:type="dxa"/>
            <w:vAlign w:val="center"/>
          </w:tcPr>
          <w:p w:rsidR="00C57F6D" w:rsidRPr="0078492D" w:rsidRDefault="005A2561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С</w:t>
            </w:r>
            <w:r w:rsidR="00C57F6D" w:rsidRPr="0078492D">
              <w:rPr>
                <w:color w:val="auto"/>
                <w:lang w:val="sr-Cyrl-CS"/>
              </w:rPr>
              <w:t>провођење активности у оквиру школског развојног плана</w:t>
            </w:r>
          </w:p>
        </w:tc>
        <w:tc>
          <w:tcPr>
            <w:tcW w:w="2835" w:type="dxa"/>
            <w:vAlign w:val="center"/>
          </w:tcPr>
          <w:p w:rsidR="002276E7" w:rsidRPr="0078492D" w:rsidRDefault="00C57F6D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Осмишљавање, планирање активности и реализација Пројекта; састанци Тима за развојно планирање и </w:t>
            </w:r>
            <w:r w:rsidRPr="0078492D">
              <w:rPr>
                <w:color w:val="auto"/>
                <w:lang w:val="sr-Cyrl-CS"/>
              </w:rPr>
              <w:lastRenderedPageBreak/>
              <w:t>одговарајуће планиране активности</w:t>
            </w:r>
          </w:p>
        </w:tc>
        <w:tc>
          <w:tcPr>
            <w:tcW w:w="2574" w:type="dxa"/>
            <w:vAlign w:val="center"/>
          </w:tcPr>
          <w:p w:rsidR="002276E7" w:rsidRPr="0078492D" w:rsidRDefault="0054762B" w:rsidP="00587A30">
            <w:pPr>
              <w:tabs>
                <w:tab w:val="left" w:pos="1152"/>
              </w:tabs>
              <w:spacing w:before="12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 xml:space="preserve">Локална самоуправа, удружења грађана, Месна заједница, родитељи ученика, Школска управа, </w:t>
            </w:r>
            <w:r w:rsidRPr="0078492D">
              <w:rPr>
                <w:color w:val="auto"/>
                <w:lang w:val="sr-Cyrl-CS"/>
              </w:rPr>
              <w:lastRenderedPageBreak/>
              <w:t>различите институције</w:t>
            </w:r>
          </w:p>
        </w:tc>
      </w:tr>
    </w:tbl>
    <w:p w:rsidR="00A85906" w:rsidRPr="0078492D" w:rsidRDefault="00A85906" w:rsidP="00931DC2">
      <w:pPr>
        <w:pStyle w:val="ListParagraph"/>
        <w:tabs>
          <w:tab w:val="left" w:pos="709"/>
        </w:tabs>
        <w:spacing w:before="120"/>
        <w:ind w:left="142"/>
        <w:jc w:val="both"/>
        <w:rPr>
          <w:b/>
          <w:caps/>
          <w:color w:val="auto"/>
          <w:lang w:val="sr-Cyrl-CS"/>
        </w:rPr>
      </w:pPr>
    </w:p>
    <w:p w:rsidR="00931DC2" w:rsidRPr="0078492D" w:rsidRDefault="00FC0529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142" w:hanging="357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 xml:space="preserve"> програм сарадње са породицом</w:t>
      </w:r>
    </w:p>
    <w:p w:rsidR="005D7D2F" w:rsidRPr="0078492D" w:rsidRDefault="005D7D2F" w:rsidP="005D7D2F">
      <w:pPr>
        <w:tabs>
          <w:tab w:val="left" w:pos="1152"/>
        </w:tabs>
        <w:jc w:val="both"/>
        <w:rPr>
          <w:color w:val="auto"/>
          <w:lang w:val="sr-Cyrl-CS"/>
        </w:rPr>
      </w:pPr>
    </w:p>
    <w:p w:rsidR="002D3997" w:rsidRPr="0078492D" w:rsidRDefault="005D7D2F" w:rsidP="005D7D2F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подстиче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негује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партнерски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однос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родитељима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односно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старатељима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ученика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заснован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принципима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међусобног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разумевања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поштовања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поверења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5D7D2F" w:rsidP="005D7D2F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Програмом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сарадње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породицом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дефинише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области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садржај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облике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сарадње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родитељима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односно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старатељима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деце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ученика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који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обухватају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детаљно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информисање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саветовање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укључивање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наставне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остале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активности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консултовање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доношењу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одлука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око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безбедносних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наставних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организационих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финансијских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питања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с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циљем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унапређивања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квалитета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образовања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васпитања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као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обезбеђивања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свеобухватности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трајности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васпитно</w:t>
      </w:r>
      <w:r w:rsidR="002D3997" w:rsidRPr="0078492D">
        <w:rPr>
          <w:color w:val="auto"/>
          <w:lang w:val="sr-Cyrl-CS"/>
        </w:rPr>
        <w:t>-</w:t>
      </w:r>
      <w:r w:rsidRPr="0078492D">
        <w:rPr>
          <w:color w:val="auto"/>
          <w:lang w:val="sr-Cyrl-CS"/>
        </w:rPr>
        <w:t>образовних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утицаја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5D7D2F" w:rsidP="005D7D2F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Програм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сарадње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породицом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обухвата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организацију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отвореног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дана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сваког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месеца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када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родитељи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односно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старатељи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могу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да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присуствују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образовно</w:t>
      </w:r>
      <w:r w:rsidR="002D3997" w:rsidRPr="0078492D">
        <w:rPr>
          <w:color w:val="auto"/>
          <w:lang w:val="sr-Cyrl-CS"/>
        </w:rPr>
        <w:t>-</w:t>
      </w:r>
      <w:r w:rsidRPr="0078492D">
        <w:rPr>
          <w:color w:val="auto"/>
          <w:lang w:val="sr-Cyrl-CS"/>
        </w:rPr>
        <w:t>васпитном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раду</w:t>
      </w:r>
      <w:r w:rsidR="002D3997" w:rsidRPr="0078492D">
        <w:rPr>
          <w:color w:val="auto"/>
          <w:lang w:val="sr-Cyrl-CS"/>
        </w:rPr>
        <w:t>.</w:t>
      </w:r>
    </w:p>
    <w:p w:rsidR="002D3997" w:rsidRPr="0078492D" w:rsidRDefault="005D7D2F" w:rsidP="005D7D2F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Ради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праћења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успешности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сарадње</w:t>
      </w:r>
      <w:r w:rsidR="002D3997" w:rsidRPr="0078492D">
        <w:rPr>
          <w:color w:val="auto"/>
          <w:lang w:val="sr-Cyrl-CS"/>
        </w:rPr>
        <w:t xml:space="preserve"> s</w:t>
      </w:r>
      <w:r w:rsidRPr="0078492D">
        <w:rPr>
          <w:color w:val="auto"/>
          <w:lang w:val="sr-Cyrl-CS"/>
        </w:rPr>
        <w:t>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породицом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школа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на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крају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сваког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полугодишта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организује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анкетирање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родитеља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односно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старатеља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погледу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њиховог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задовољства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програмом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сарадње</w:t>
      </w:r>
      <w:r w:rsidR="002D3997" w:rsidRPr="0078492D">
        <w:rPr>
          <w:color w:val="auto"/>
          <w:lang w:val="sr-Cyrl-CS"/>
        </w:rPr>
        <w:t xml:space="preserve"> s</w:t>
      </w:r>
      <w:r w:rsidRPr="0078492D">
        <w:rPr>
          <w:color w:val="auto"/>
          <w:lang w:val="sr-Cyrl-CS"/>
        </w:rPr>
        <w:t>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породицом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и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погледу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њихових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сугестија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за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наредно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полугодиште</w:t>
      </w:r>
      <w:r w:rsidR="002D3997" w:rsidRPr="0078492D">
        <w:rPr>
          <w:color w:val="auto"/>
          <w:lang w:val="sr-Cyrl-CS"/>
        </w:rPr>
        <w:t xml:space="preserve">. </w:t>
      </w:r>
    </w:p>
    <w:p w:rsidR="002D3997" w:rsidRPr="0078492D" w:rsidRDefault="005D7D2F" w:rsidP="005D7D2F">
      <w:pPr>
        <w:tabs>
          <w:tab w:val="left" w:pos="1152"/>
        </w:tabs>
        <w:spacing w:before="12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Мишљење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родитеља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односно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старатеља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добијено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као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резултат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анкетирања</w:t>
      </w:r>
      <w:r w:rsidR="002D3997" w:rsidRPr="0078492D">
        <w:rPr>
          <w:color w:val="auto"/>
          <w:lang w:val="sr-Cyrl-CS"/>
        </w:rPr>
        <w:t xml:space="preserve">, </w:t>
      </w:r>
      <w:r w:rsidRPr="0078492D">
        <w:rPr>
          <w:color w:val="auto"/>
          <w:lang w:val="sr-Cyrl-CS"/>
        </w:rPr>
        <w:t>узима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се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обзир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поступку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вредновања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квалитета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рада</w:t>
      </w:r>
      <w:r w:rsidR="002D3997" w:rsidRPr="0078492D">
        <w:rPr>
          <w:color w:val="auto"/>
          <w:lang w:val="sr-Cyrl-CS"/>
        </w:rPr>
        <w:t xml:space="preserve"> </w:t>
      </w:r>
      <w:r w:rsidRPr="0078492D">
        <w:rPr>
          <w:color w:val="auto"/>
          <w:lang w:val="sr-Cyrl-CS"/>
        </w:rPr>
        <w:t>школе</w:t>
      </w:r>
      <w:r w:rsidR="002D3997" w:rsidRPr="0078492D">
        <w:rPr>
          <w:color w:val="auto"/>
          <w:lang w:val="sr-Cyrl-CS"/>
        </w:rPr>
        <w:t>.</w:t>
      </w:r>
    </w:p>
    <w:p w:rsidR="00DA4E6B" w:rsidRPr="0078492D" w:rsidRDefault="00DA4E6B" w:rsidP="00633682">
      <w:pPr>
        <w:spacing w:before="100" w:beforeAutospacing="1" w:after="100" w:afterAutospacing="1"/>
        <w:jc w:val="both"/>
        <w:rPr>
          <w:color w:val="auto"/>
        </w:rPr>
      </w:pPr>
      <w:r w:rsidRPr="0078492D">
        <w:rPr>
          <w:b/>
          <w:bCs/>
          <w:color w:val="auto"/>
        </w:rPr>
        <w:t>Циљ:</w:t>
      </w:r>
      <w:r w:rsidR="00633682" w:rsidRPr="0078492D">
        <w:rPr>
          <w:b/>
          <w:bCs/>
          <w:color w:val="auto"/>
        </w:rPr>
        <w:t xml:space="preserve"> </w:t>
      </w:r>
      <w:r w:rsidR="00633682" w:rsidRPr="0078492D">
        <w:rPr>
          <w:color w:val="auto"/>
        </w:rPr>
        <w:t xml:space="preserve">Укључивање родитеља у систематски васпитни рад школе, као и праћење и подстицање развоја њихове деце и усклађивање педагошког деловања. </w:t>
      </w:r>
      <w:r w:rsidRPr="0078492D">
        <w:rPr>
          <w:color w:val="auto"/>
        </w:rPr>
        <w:t>Организовати облике активности који ће :</w:t>
      </w:r>
    </w:p>
    <w:p w:rsidR="00DA4E6B" w:rsidRPr="0078492D" w:rsidRDefault="00DA4E6B" w:rsidP="00A26499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 xml:space="preserve">подићи на виши  ниво партнерство родитељи – школа  </w:t>
      </w:r>
    </w:p>
    <w:p w:rsidR="00DA4E6B" w:rsidRPr="0078492D" w:rsidRDefault="00DA4E6B" w:rsidP="00A26499">
      <w:pPr>
        <w:pStyle w:val="ListParagraph"/>
        <w:numPr>
          <w:ilvl w:val="0"/>
          <w:numId w:val="24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 xml:space="preserve">пружити помоћ и подршку  родитељу  при обављању педагошке функције </w:t>
      </w:r>
    </w:p>
    <w:p w:rsidR="00DA4E6B" w:rsidRPr="0078492D" w:rsidRDefault="00DA4E6B" w:rsidP="003414B1">
      <w:p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> </w:t>
      </w:r>
      <w:r w:rsidRPr="0078492D">
        <w:rPr>
          <w:b/>
          <w:bCs/>
          <w:color w:val="auto"/>
        </w:rPr>
        <w:t xml:space="preserve">Задаци : </w:t>
      </w:r>
    </w:p>
    <w:p w:rsidR="00DA4E6B" w:rsidRPr="0078492D" w:rsidRDefault="00DA4E6B" w:rsidP="00A26499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>допринети складном деловање породице и школе у образовању и васпитању ученика</w:t>
      </w:r>
    </w:p>
    <w:p w:rsidR="00DA4E6B" w:rsidRPr="0078492D" w:rsidRDefault="00DA4E6B" w:rsidP="00A26499">
      <w:pPr>
        <w:pStyle w:val="ListParagraph"/>
        <w:numPr>
          <w:ilvl w:val="0"/>
          <w:numId w:val="25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 xml:space="preserve">инсистирати на редовној и квалитетној сарадњи родитеља и школе </w:t>
      </w:r>
    </w:p>
    <w:p w:rsidR="00DA4E6B" w:rsidRPr="0078492D" w:rsidRDefault="00DA4E6B" w:rsidP="00A26499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auto"/>
        </w:rPr>
      </w:pPr>
      <w:r w:rsidRPr="0078492D">
        <w:rPr>
          <w:color w:val="auto"/>
        </w:rPr>
        <w:t xml:space="preserve">остваривати позитивну  интеракцију  наставнник -  родитељ  </w:t>
      </w:r>
    </w:p>
    <w:p w:rsidR="00A85906" w:rsidRPr="00142E2A" w:rsidRDefault="00DA4E6B" w:rsidP="00A85906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auto"/>
          <w:lang w:val="ru-RU"/>
        </w:rPr>
      </w:pPr>
      <w:r w:rsidRPr="00962A31">
        <w:rPr>
          <w:color w:val="auto"/>
        </w:rPr>
        <w:t>обезбедити добру информисаност  родитеља  о променама у образовању  и како се то одражава на рад школе и образовање њихове деце</w:t>
      </w:r>
      <w:r w:rsidR="002F257A">
        <w:rPr>
          <w:color w:val="auto"/>
          <w:lang w:val="sr-Cyrl-CS"/>
        </w:rPr>
        <w:t xml:space="preserve"> </w:t>
      </w:r>
    </w:p>
    <w:p w:rsidR="00142E2A" w:rsidRPr="002F257A" w:rsidRDefault="00142E2A" w:rsidP="00142E2A">
      <w:pPr>
        <w:spacing w:before="100" w:beforeAutospacing="1" w:after="100" w:afterAutospacing="1"/>
        <w:ind w:left="720"/>
        <w:jc w:val="both"/>
        <w:rPr>
          <w:color w:val="auto"/>
          <w:lang w:val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4676"/>
        <w:gridCol w:w="2868"/>
      </w:tblGrid>
      <w:tr w:rsidR="00DA4E6B" w:rsidRPr="0078492D" w:rsidTr="003862CA">
        <w:trPr>
          <w:trHeight w:val="518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Облик сарадње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Садржај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587A30">
            <w:pPr>
              <w:jc w:val="center"/>
              <w:rPr>
                <w:color w:val="auto"/>
              </w:rPr>
            </w:pPr>
            <w:r w:rsidRPr="0078492D">
              <w:rPr>
                <w:color w:val="auto"/>
              </w:rPr>
              <w:t>Задужени за реализацију</w:t>
            </w:r>
          </w:p>
        </w:tc>
      </w:tr>
      <w:tr w:rsidR="00DA4E6B" w:rsidRPr="0078492D" w:rsidTr="003862CA">
        <w:trPr>
          <w:trHeight w:val="3670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 w:right="-8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>Индивидуални  разговори- консултације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spacing w:before="120"/>
              <w:rPr>
                <w:color w:val="auto"/>
                <w:u w:val="single"/>
              </w:rPr>
            </w:pPr>
            <w:r w:rsidRPr="0078492D">
              <w:rPr>
                <w:color w:val="auto"/>
              </w:rPr>
              <w:t>Међусобно информисање родитеља и наставника</w:t>
            </w:r>
            <w:r w:rsidRPr="0078492D">
              <w:rPr>
                <w:color w:val="auto"/>
                <w:u w:val="single"/>
              </w:rPr>
              <w:t>: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 </w:t>
            </w:r>
            <w:r w:rsidRPr="0078492D">
              <w:rPr>
                <w:color w:val="auto"/>
              </w:rPr>
              <w:t>о здрављу, психофизичком и социјалном развоју ученика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 </w:t>
            </w:r>
            <w:r w:rsidRPr="0078492D">
              <w:rPr>
                <w:color w:val="auto"/>
              </w:rPr>
              <w:t>о резултатима учења и понашања ученика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 </w:t>
            </w:r>
            <w:r w:rsidRPr="0078492D">
              <w:rPr>
                <w:color w:val="auto"/>
              </w:rPr>
              <w:t>о ваннаставним и ваншколским активностима ученика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 </w:t>
            </w:r>
            <w:r w:rsidRPr="0078492D">
              <w:rPr>
                <w:color w:val="auto"/>
              </w:rPr>
              <w:t>о условима живота у породици, школи и друштвеној средини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</w:rPr>
              <w:t>- о могућностима и начинима унапређења успеха и развоја ученика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8204B4">
            <w:pPr>
              <w:rPr>
                <w:color w:val="auto"/>
              </w:rPr>
            </w:pPr>
            <w:r w:rsidRPr="0078492D">
              <w:rPr>
                <w:color w:val="auto"/>
              </w:rPr>
              <w:t>Одељенске старешине</w:t>
            </w:r>
          </w:p>
          <w:p w:rsidR="00DA4E6B" w:rsidRPr="0078492D" w:rsidRDefault="00DA4E6B" w:rsidP="008204B4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сви наставници, према распореду консултација истакнутом на видном месту  </w:t>
            </w:r>
          </w:p>
        </w:tc>
      </w:tr>
      <w:tr w:rsidR="00DA4E6B" w:rsidRPr="0078492D" w:rsidTr="003862CA">
        <w:trPr>
          <w:trHeight w:val="2758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t>Одељенски родитељски састанци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 xml:space="preserve">- упознавање родитеља са НПП, уџбеницима, наставницима, облицима и методама рада , кућним редом  школе (права и обавезе свих учесника ОВ  процеса), </w:t>
            </w:r>
          </w:p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>- реализација педагошке теме у оквиру педагошког образовања родитеља</w:t>
            </w:r>
          </w:p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>- договор са родитељима око  програма и реализације екскурзије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C36823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Одељенске старешине, </w:t>
            </w:r>
            <w:r w:rsidR="00C36823" w:rsidRPr="0078492D">
              <w:rPr>
                <w:color w:val="auto"/>
              </w:rPr>
              <w:t>педагог</w:t>
            </w:r>
          </w:p>
        </w:tc>
      </w:tr>
      <w:tr w:rsidR="00DA4E6B" w:rsidRPr="0078492D" w:rsidTr="003862CA">
        <w:trPr>
          <w:trHeight w:val="1252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t>Саветодавни рад са родитељима ученика који имају  тешкоћа у понашању и учењу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>Различити облици  саветодавног рада  у зависности од проблема  информације, упућивање, праћење резултата спроведених мера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8204B4">
            <w:pPr>
              <w:rPr>
                <w:color w:val="auto"/>
              </w:rPr>
            </w:pPr>
            <w:r w:rsidRPr="0078492D">
              <w:rPr>
                <w:color w:val="auto"/>
              </w:rPr>
              <w:t>Одеље</w:t>
            </w:r>
            <w:r w:rsidR="00C36823" w:rsidRPr="0078492D">
              <w:rPr>
                <w:color w:val="auto"/>
              </w:rPr>
              <w:t>нске старешине Педагог</w:t>
            </w:r>
          </w:p>
        </w:tc>
      </w:tr>
      <w:tr w:rsidR="00DA4E6B" w:rsidRPr="0078492D" w:rsidTr="003862CA">
        <w:trPr>
          <w:trHeight w:val="990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spacing w:before="120"/>
              <w:ind w:left="284"/>
              <w:rPr>
                <w:color w:val="auto"/>
              </w:rPr>
            </w:pPr>
            <w:r w:rsidRPr="0078492D">
              <w:rPr>
                <w:color w:val="auto"/>
              </w:rPr>
              <w:t xml:space="preserve">Сарадња са родитељима у реализацији  неких задатака и делова програма школе 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</w:t>
            </w:r>
            <w:r w:rsidRPr="0078492D">
              <w:rPr>
                <w:color w:val="auto"/>
              </w:rPr>
              <w:t xml:space="preserve"> Учествовање у решавању социјалних и здравствених проблема ученика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</w:t>
            </w:r>
            <w:r w:rsidRPr="0078492D">
              <w:rPr>
                <w:color w:val="auto"/>
              </w:rPr>
              <w:t xml:space="preserve"> Учествовање у организовању слободног времена ученика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</w:rPr>
              <w:t>- Укључивање родитеља у обезбеђи-вањ</w:t>
            </w:r>
            <w:r w:rsidRPr="0078492D">
              <w:rPr>
                <w:color w:val="auto"/>
                <w:lang w:val="sr-Cyrl-CS"/>
              </w:rPr>
              <w:t>е</w:t>
            </w:r>
            <w:r w:rsidRPr="0078492D">
              <w:rPr>
                <w:color w:val="auto"/>
              </w:rPr>
              <w:t xml:space="preserve"> услова за успешнији рад школе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ind w:left="170"/>
              <w:rPr>
                <w:color w:val="auto"/>
              </w:rPr>
            </w:pPr>
            <w:r w:rsidRPr="0078492D">
              <w:rPr>
                <w:color w:val="auto"/>
              </w:rPr>
              <w:t>- непосредно укључивање родитеља у акције уређења, реконструкцију школских објеката и сл.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8204B4">
            <w:pPr>
              <w:rPr>
                <w:color w:val="auto"/>
              </w:rPr>
            </w:pPr>
            <w:r w:rsidRPr="0078492D">
              <w:rPr>
                <w:color w:val="auto"/>
              </w:rPr>
              <w:t>Директор, одељенске старешине</w:t>
            </w:r>
          </w:p>
        </w:tc>
      </w:tr>
      <w:tr w:rsidR="00DA4E6B" w:rsidRPr="0078492D" w:rsidTr="003862CA">
        <w:trPr>
          <w:trHeight w:val="1806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t>Заједнички  састанци мањих група родитеља  и ученика са наставницима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>- информације о узроцима неуспеха (породица и школа), последицама  по општи успех на крају школске године, утврђивање мера у породици (обавеза родитеља-ученика- наставника)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DB6C74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Директор, наставници одељенских већа; педагог </w:t>
            </w:r>
          </w:p>
        </w:tc>
      </w:tr>
      <w:tr w:rsidR="00DA4E6B" w:rsidRPr="0078492D" w:rsidTr="003862CA">
        <w:tc>
          <w:tcPr>
            <w:tcW w:w="2891" w:type="dxa"/>
            <w:vAlign w:val="center"/>
          </w:tcPr>
          <w:p w:rsidR="00DA4E6B" w:rsidRPr="0078492D" w:rsidRDefault="00DA4E6B" w:rsidP="00DB6C74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t xml:space="preserve">Едукација и информисање родитеља 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spacing w:before="120"/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</w:t>
            </w:r>
            <w:r w:rsidRPr="0078492D">
              <w:rPr>
                <w:color w:val="auto"/>
              </w:rPr>
              <w:t>Здравствено васпитање (здраствена заштита и превентива, најчешће обољене деце, телесни развој, ментална хигијена, хигијенске навике, хигијена одевања и рада, најчешће деформације и њихово отклањање)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spacing w:before="120"/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 </w:t>
            </w:r>
            <w:r w:rsidRPr="0078492D">
              <w:rPr>
                <w:color w:val="auto"/>
              </w:rPr>
              <w:t xml:space="preserve">Психолошко образовање (псих. карактеристике детета, проблеми учења и рада, развој индивидуалности, креативности и социјализације деце, </w:t>
            </w:r>
            <w:r w:rsidRPr="0078492D">
              <w:rPr>
                <w:color w:val="auto"/>
              </w:rPr>
              <w:lastRenderedPageBreak/>
              <w:t xml:space="preserve">васпитање за хумане односе међу половима, одговорно родитељство) </w:t>
            </w:r>
          </w:p>
          <w:p w:rsidR="00DA4E6B" w:rsidRPr="0078492D" w:rsidRDefault="00DA4E6B" w:rsidP="00587A30">
            <w:pPr>
              <w:tabs>
                <w:tab w:val="num" w:pos="600"/>
                <w:tab w:val="left" w:pos="720"/>
              </w:tabs>
              <w:spacing w:before="120"/>
              <w:ind w:left="170"/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 xml:space="preserve">-  </w:t>
            </w:r>
            <w:r w:rsidRPr="0078492D">
              <w:rPr>
                <w:color w:val="auto"/>
              </w:rPr>
              <w:t>Педагошко образовање ( васпитна улога породице, обавезе ученике, радно васпитање и морални развој ученика, слободно време)</w:t>
            </w:r>
          </w:p>
          <w:p w:rsidR="00DA4E6B" w:rsidRPr="0078492D" w:rsidRDefault="00DA4E6B" w:rsidP="00587A30">
            <w:pPr>
              <w:ind w:left="132"/>
              <w:rPr>
                <w:color w:val="auto"/>
              </w:rPr>
            </w:pPr>
          </w:p>
        </w:tc>
        <w:tc>
          <w:tcPr>
            <w:tcW w:w="2868" w:type="dxa"/>
            <w:vAlign w:val="center"/>
          </w:tcPr>
          <w:p w:rsidR="00DA4E6B" w:rsidRPr="0078492D" w:rsidRDefault="00DA4E6B" w:rsidP="00DB6C74">
            <w:pPr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 xml:space="preserve">Педагог </w:t>
            </w:r>
            <w:r w:rsidR="00DB6C74" w:rsidRPr="0078492D">
              <w:rPr>
                <w:color w:val="auto"/>
              </w:rPr>
              <w:t xml:space="preserve">, </w:t>
            </w:r>
            <w:r w:rsidRPr="0078492D">
              <w:rPr>
                <w:color w:val="auto"/>
              </w:rPr>
              <w:t xml:space="preserve">одељенски старешина, стручњаци ван школе различитих профила  </w:t>
            </w:r>
          </w:p>
        </w:tc>
      </w:tr>
      <w:tr w:rsidR="00DA4E6B" w:rsidRPr="0078492D" w:rsidTr="003862CA">
        <w:trPr>
          <w:trHeight w:val="635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lastRenderedPageBreak/>
              <w:t>Деловање Савета родитеља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 xml:space="preserve">према  дефинисаној улози  у Закону  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8204B4">
            <w:pPr>
              <w:rPr>
                <w:color w:val="auto"/>
              </w:rPr>
            </w:pPr>
            <w:r w:rsidRPr="0078492D">
              <w:rPr>
                <w:color w:val="auto"/>
              </w:rPr>
              <w:t>Директор, секретар</w:t>
            </w:r>
          </w:p>
        </w:tc>
      </w:tr>
      <w:tr w:rsidR="00DA4E6B" w:rsidRPr="0078492D" w:rsidTr="003862CA">
        <w:trPr>
          <w:trHeight w:val="701"/>
        </w:trPr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t>Учешће родитеља  у Школском одбору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>Према правилницима и програмима овог тела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8204B4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Родитељи чланови  </w:t>
            </w:r>
          </w:p>
        </w:tc>
      </w:tr>
      <w:tr w:rsidR="00DA4E6B" w:rsidRPr="0078492D" w:rsidTr="003862CA"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t>Учешће родитеља у презентацијама стваралаштва  и  активности  ученика  и наставника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>Према планираним  активностима секција, организација, наставника...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8204B4">
            <w:pPr>
              <w:rPr>
                <w:color w:val="auto"/>
              </w:rPr>
            </w:pPr>
            <w:r w:rsidRPr="0078492D">
              <w:rPr>
                <w:color w:val="auto"/>
              </w:rPr>
              <w:t>Заинтересовани родитељи  и наставници координатори рада  секција, наставници који врше презентације</w:t>
            </w:r>
          </w:p>
        </w:tc>
      </w:tr>
      <w:tr w:rsidR="00DA4E6B" w:rsidRPr="0078492D" w:rsidTr="003862CA">
        <w:tc>
          <w:tcPr>
            <w:tcW w:w="2891" w:type="dxa"/>
            <w:vAlign w:val="center"/>
          </w:tcPr>
          <w:p w:rsidR="00DA4E6B" w:rsidRPr="0078492D" w:rsidRDefault="00DA4E6B" w:rsidP="00587A30">
            <w:pPr>
              <w:ind w:left="201"/>
              <w:rPr>
                <w:color w:val="auto"/>
              </w:rPr>
            </w:pPr>
            <w:r w:rsidRPr="0078492D">
              <w:rPr>
                <w:color w:val="auto"/>
              </w:rPr>
              <w:t xml:space="preserve">Дан отворених  врата  </w:t>
            </w:r>
          </w:p>
        </w:tc>
        <w:tc>
          <w:tcPr>
            <w:tcW w:w="4676" w:type="dxa"/>
            <w:vAlign w:val="center"/>
          </w:tcPr>
          <w:p w:rsidR="00DA4E6B" w:rsidRPr="0078492D" w:rsidRDefault="00DA4E6B" w:rsidP="00587A30">
            <w:pPr>
              <w:ind w:left="132"/>
              <w:rPr>
                <w:color w:val="auto"/>
              </w:rPr>
            </w:pPr>
            <w:r w:rsidRPr="0078492D">
              <w:rPr>
                <w:color w:val="auto"/>
              </w:rPr>
              <w:t xml:space="preserve">Разговор директора, наставника са  родитељима, презентација услова, начина рада, постигнућа , планова развоја исл.  </w:t>
            </w:r>
          </w:p>
        </w:tc>
        <w:tc>
          <w:tcPr>
            <w:tcW w:w="2868" w:type="dxa"/>
            <w:vAlign w:val="center"/>
          </w:tcPr>
          <w:p w:rsidR="00DA4E6B" w:rsidRPr="0078492D" w:rsidRDefault="00DA4E6B" w:rsidP="00C36823">
            <w:pPr>
              <w:rPr>
                <w:color w:val="auto"/>
              </w:rPr>
            </w:pPr>
            <w:r w:rsidRPr="0078492D">
              <w:rPr>
                <w:color w:val="auto"/>
              </w:rPr>
              <w:t xml:space="preserve">Директор, наставници, </w:t>
            </w:r>
            <w:r w:rsidR="00C36823" w:rsidRPr="0078492D">
              <w:rPr>
                <w:color w:val="auto"/>
              </w:rPr>
              <w:t>педагог</w:t>
            </w:r>
          </w:p>
        </w:tc>
      </w:tr>
    </w:tbl>
    <w:p w:rsidR="00931DC2" w:rsidRPr="0078492D" w:rsidRDefault="00931DC2" w:rsidP="00931DC2">
      <w:pPr>
        <w:pStyle w:val="ListParagraph"/>
        <w:tabs>
          <w:tab w:val="left" w:pos="709"/>
        </w:tabs>
        <w:spacing w:before="120"/>
        <w:ind w:left="927"/>
        <w:jc w:val="both"/>
        <w:rPr>
          <w:b/>
          <w:caps/>
          <w:color w:val="auto"/>
        </w:rPr>
      </w:pP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284" w:hanging="426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>програм излета,</w:t>
      </w:r>
      <w:r w:rsidR="00633682" w:rsidRPr="0078492D">
        <w:rPr>
          <w:b/>
          <w:caps/>
          <w:color w:val="auto"/>
        </w:rPr>
        <w:t xml:space="preserve"> екскурзија </w:t>
      </w:r>
      <w:r w:rsidR="00076E7E" w:rsidRPr="0078492D">
        <w:rPr>
          <w:b/>
          <w:caps/>
          <w:color w:val="auto"/>
        </w:rPr>
        <w:t>и наставе у природи</w:t>
      </w:r>
    </w:p>
    <w:p w:rsidR="00AD2A04" w:rsidRPr="0078492D" w:rsidRDefault="00AD2A04" w:rsidP="00AD2A04">
      <w:pPr>
        <w:pStyle w:val="ListParagraph"/>
        <w:tabs>
          <w:tab w:val="left" w:pos="709"/>
        </w:tabs>
        <w:spacing w:before="120"/>
        <w:ind w:left="284"/>
        <w:jc w:val="both"/>
        <w:rPr>
          <w:b/>
          <w:caps/>
          <w:color w:val="auto"/>
        </w:rPr>
      </w:pPr>
    </w:p>
    <w:p w:rsidR="003414B1" w:rsidRPr="0078492D" w:rsidRDefault="00B67099" w:rsidP="00633682">
      <w:pPr>
        <w:jc w:val="both"/>
        <w:rPr>
          <w:color w:val="auto"/>
          <w:lang w:val="ru-RU"/>
        </w:rPr>
      </w:pPr>
      <w:r w:rsidRPr="0078492D">
        <w:rPr>
          <w:b/>
          <w:color w:val="auto"/>
          <w:lang w:val="ru-RU"/>
        </w:rPr>
        <w:t xml:space="preserve">Планиране су </w:t>
      </w:r>
      <w:r w:rsidR="003414B1" w:rsidRPr="0078492D">
        <w:rPr>
          <w:b/>
          <w:color w:val="auto"/>
          <w:lang w:val="ru-RU"/>
        </w:rPr>
        <w:t xml:space="preserve">наставне екскурзије </w:t>
      </w:r>
      <w:r w:rsidR="003414B1" w:rsidRPr="0078492D">
        <w:rPr>
          <w:color w:val="auto"/>
          <w:lang w:val="ru-RU"/>
        </w:rPr>
        <w:t xml:space="preserve">као облик употпуњавања знања ученика. </w:t>
      </w:r>
    </w:p>
    <w:p w:rsidR="00633682" w:rsidRPr="0078492D" w:rsidRDefault="00B67099" w:rsidP="00633682">
      <w:pPr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>Р</w:t>
      </w:r>
      <w:r w:rsidR="00633682" w:rsidRPr="0078492D">
        <w:rPr>
          <w:color w:val="auto"/>
          <w:lang w:val="ru-RU"/>
        </w:rPr>
        <w:t>еализова</w:t>
      </w:r>
      <w:r w:rsidRPr="0078492D">
        <w:rPr>
          <w:color w:val="auto"/>
          <w:lang w:val="ru-RU"/>
        </w:rPr>
        <w:t>ће се</w:t>
      </w:r>
      <w:r w:rsidR="00633682" w:rsidRPr="0078492D">
        <w:rPr>
          <w:color w:val="auto"/>
          <w:lang w:val="ru-RU"/>
        </w:rPr>
        <w:t xml:space="preserve"> као једнодневне екскурзије за ученике од </w:t>
      </w:r>
      <w:r w:rsidR="00633682" w:rsidRPr="0078492D">
        <w:rPr>
          <w:color w:val="auto"/>
        </w:rPr>
        <w:t>I</w:t>
      </w:r>
      <w:r w:rsidR="00633682" w:rsidRPr="0078492D">
        <w:rPr>
          <w:color w:val="auto"/>
          <w:lang w:val="ru-RU"/>
        </w:rPr>
        <w:t xml:space="preserve"> до </w:t>
      </w:r>
      <w:r w:rsidR="00142E2A" w:rsidRPr="0078492D">
        <w:rPr>
          <w:color w:val="auto"/>
        </w:rPr>
        <w:t>VII</w:t>
      </w:r>
      <w:r w:rsidR="00142E2A">
        <w:rPr>
          <w:color w:val="auto"/>
        </w:rPr>
        <w:t xml:space="preserve">, као дводневне за ученике </w:t>
      </w:r>
      <w:r w:rsidR="00633682" w:rsidRPr="0078492D">
        <w:rPr>
          <w:color w:val="auto"/>
        </w:rPr>
        <w:t>VIII</w:t>
      </w:r>
      <w:r w:rsidR="00633682" w:rsidRPr="0078492D">
        <w:rPr>
          <w:color w:val="auto"/>
          <w:lang w:val="ru-RU"/>
        </w:rPr>
        <w:t xml:space="preserve"> разреда</w:t>
      </w:r>
      <w:r w:rsidRPr="0078492D">
        <w:rPr>
          <w:color w:val="auto"/>
          <w:lang w:val="ru-RU"/>
        </w:rPr>
        <w:t xml:space="preserve"> и то за ученике другог циклуса основног образовања и васпитања октобра или новембра, а за ученике првог циклуса основног образовања априла, маја или јуна </w:t>
      </w:r>
      <w:r w:rsidR="007B427D">
        <w:rPr>
          <w:color w:val="auto"/>
          <w:lang w:val="ru-RU"/>
        </w:rPr>
        <w:t>текуће школске</w:t>
      </w:r>
      <w:r w:rsidR="007B427D" w:rsidRPr="0078492D">
        <w:rPr>
          <w:color w:val="auto"/>
          <w:lang w:val="ru-RU"/>
        </w:rPr>
        <w:t xml:space="preserve"> године</w:t>
      </w:r>
      <w:r w:rsidRPr="0078492D">
        <w:rPr>
          <w:color w:val="auto"/>
          <w:lang w:val="ru-RU"/>
        </w:rPr>
        <w:t>.</w:t>
      </w:r>
    </w:p>
    <w:p w:rsidR="00142E2A" w:rsidRPr="00C118F3" w:rsidRDefault="00142E2A" w:rsidP="00142E2A">
      <w:pPr>
        <w:jc w:val="both"/>
        <w:rPr>
          <w:lang w:val="ru-RU"/>
        </w:rPr>
      </w:pPr>
      <w:r w:rsidRPr="00C118F3">
        <w:rPr>
          <w:b/>
          <w:lang w:val="ru-RU"/>
        </w:rPr>
        <w:t>Циљ екскурзије</w:t>
      </w:r>
      <w:r w:rsidRPr="00C118F3">
        <w:rPr>
          <w:lang w:val="ru-RU"/>
        </w:rPr>
        <w:t xml:space="preserve"> је савлађивање дела наставног програма, непосредно упознавање појава и односа у природној и друштвеној средини, упознавање културног </w:t>
      </w:r>
      <w:r>
        <w:rPr>
          <w:lang w:val="ru-RU"/>
        </w:rPr>
        <w:t>наслеђа и привредних достигнућа</w:t>
      </w:r>
      <w:r w:rsidRPr="00C118F3">
        <w:rPr>
          <w:lang w:val="ru-RU"/>
        </w:rPr>
        <w:t xml:space="preserve">. Осим специфичног усвајања градива и очигледне наставе, екскурзија омогућава боље упознавање ученика и наставника, што утиче на њихову даљу сарадњу.  </w:t>
      </w:r>
    </w:p>
    <w:p w:rsidR="00142E2A" w:rsidRPr="00C118F3" w:rsidRDefault="00142E2A" w:rsidP="00142E2A">
      <w:pPr>
        <w:jc w:val="both"/>
        <w:rPr>
          <w:lang w:val="ru-RU"/>
        </w:rPr>
      </w:pPr>
      <w:r w:rsidRPr="00C118F3">
        <w:rPr>
          <w:lang w:val="ru-RU"/>
        </w:rPr>
        <w:t>Генерацијски план екскурзија заснива се на узрасту ученика, његовим психо- физичким способностима, наставном плану и програму и упознавању наше земље.</w:t>
      </w:r>
    </w:p>
    <w:p w:rsidR="00142E2A" w:rsidRPr="00173A9B" w:rsidRDefault="00142E2A" w:rsidP="00F31582">
      <w:pPr>
        <w:jc w:val="both"/>
        <w:rPr>
          <w:lang w:val="sr-Cyrl-CS"/>
        </w:rPr>
      </w:pPr>
      <w:r w:rsidRPr="00C118F3">
        <w:rPr>
          <w:lang w:val="ru-RU"/>
        </w:rPr>
        <w:t>Екскурзија обавезује све наставнике и све ученике (учеснике екскурзије) да се активно укључе у припрему и реализацију екскурзије. Припреме се врше на часовима редовне и додатне насатве и секција; ученици добијају додатну литературу за припреме и задатке које треба реализовати на путовању.</w:t>
      </w:r>
    </w:p>
    <w:p w:rsidR="00142E2A" w:rsidRPr="00173A9B" w:rsidRDefault="00142E2A" w:rsidP="00142E2A">
      <w:pPr>
        <w:jc w:val="both"/>
        <w:rPr>
          <w:lang w:val="sr-Cyrl-CS"/>
        </w:rPr>
      </w:pPr>
      <w:r w:rsidRPr="00173A9B">
        <w:rPr>
          <w:lang w:val="sr-Cyrl-CS"/>
        </w:rPr>
        <w:t xml:space="preserve">Екскурзије ученика </w:t>
      </w:r>
      <w:r>
        <w:rPr>
          <w:lang w:val="sr-Cyrl-CS"/>
        </w:rPr>
        <w:t>у наредном четворогодишњем периоду ће се реализовати</w:t>
      </w:r>
      <w:r w:rsidRPr="00173A9B">
        <w:rPr>
          <w:lang w:val="sr-Cyrl-CS"/>
        </w:rPr>
        <w:t xml:space="preserve"> према следећем плану: </w:t>
      </w:r>
    </w:p>
    <w:p w:rsidR="00142E2A" w:rsidRPr="00173A9B" w:rsidRDefault="00142E2A" w:rsidP="00142E2A">
      <w:pPr>
        <w:jc w:val="both"/>
        <w:rPr>
          <w:lang w:val="sr-Cyrl-CS"/>
        </w:rPr>
      </w:pPr>
    </w:p>
    <w:tbl>
      <w:tblPr>
        <w:tblStyle w:val="TableGrid"/>
        <w:tblW w:w="0" w:type="auto"/>
        <w:tblInd w:w="1814" w:type="dxa"/>
        <w:tblLook w:val="04A0" w:firstRow="1" w:lastRow="0" w:firstColumn="1" w:lastColumn="0" w:noHBand="0" w:noVBand="1"/>
      </w:tblPr>
      <w:tblGrid>
        <w:gridCol w:w="3794"/>
        <w:gridCol w:w="1464"/>
        <w:gridCol w:w="1607"/>
      </w:tblGrid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jc w:val="both"/>
              <w:rPr>
                <w:lang w:val="sr-Cyrl-CS"/>
              </w:rPr>
            </w:pPr>
            <w:r w:rsidRPr="00173A9B">
              <w:rPr>
                <w:lang w:val="sr-Cyrl-CS"/>
              </w:rPr>
              <w:t>Релације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both"/>
              <w:rPr>
                <w:lang w:val="sr-Cyrl-CS"/>
              </w:rPr>
            </w:pPr>
            <w:r w:rsidRPr="00173A9B">
              <w:rPr>
                <w:lang w:val="sr-Cyrl-CS"/>
              </w:rPr>
              <w:t>Разред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both"/>
              <w:rPr>
                <w:lang w:val="sr-Cyrl-CS"/>
              </w:rPr>
            </w:pPr>
            <w:r w:rsidRPr="00173A9B">
              <w:rPr>
                <w:lang w:val="sr-Cyrl-CS"/>
              </w:rPr>
              <w:t>Време трајања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Царска Бара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I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</w:pPr>
            <w:r w:rsidRPr="00173A9B">
              <w:t>1 дан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Тамишки конаци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II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  <w:rPr>
                <w:lang w:val="sr-Cyrl-CS"/>
              </w:rPr>
            </w:pPr>
            <w:r w:rsidRPr="00173A9B">
              <w:t>1 дан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Сремска Каменица, Петроварадин, Стражилово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III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  <w:rPr>
                <w:lang w:val="sr-Cyrl-CS"/>
              </w:rPr>
            </w:pPr>
            <w:r w:rsidRPr="00173A9B">
              <w:t>1 дан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Суботица, Палић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IV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  <w:rPr>
                <w:lang w:val="sr-Cyrl-CS"/>
              </w:rPr>
            </w:pPr>
            <w:r w:rsidRPr="00173A9B">
              <w:t>1 дан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Сремска Митровица- Засавица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V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  <w:rPr>
                <w:lang w:val="sr-Cyrl-CS"/>
              </w:rPr>
            </w:pPr>
            <w:r w:rsidRPr="00173A9B">
              <w:t>1 дан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Београд, Авала, Вожња бродићем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VI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  <w:rPr>
                <w:lang w:val="sr-Cyrl-CS"/>
              </w:rPr>
            </w:pPr>
            <w:r w:rsidRPr="00173A9B">
              <w:t>1 дан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Манастир Манасија, Ресавска пећина, водопад Лисина или Тршић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VII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  <w:rPr>
                <w:lang w:val="sr-Cyrl-CS"/>
              </w:rPr>
            </w:pPr>
            <w:r w:rsidRPr="00173A9B">
              <w:t>1 дан</w:t>
            </w:r>
          </w:p>
        </w:tc>
      </w:tr>
      <w:tr w:rsidR="00142E2A" w:rsidRPr="00173A9B" w:rsidTr="00D13495">
        <w:tc>
          <w:tcPr>
            <w:tcW w:w="3794" w:type="dxa"/>
          </w:tcPr>
          <w:p w:rsidR="00142E2A" w:rsidRPr="00173A9B" w:rsidRDefault="00142E2A" w:rsidP="00D13495">
            <w:pPr>
              <w:rPr>
                <w:lang w:val="sr-Cyrl-CS"/>
              </w:rPr>
            </w:pPr>
            <w:r w:rsidRPr="00173A9B">
              <w:rPr>
                <w:lang w:val="sr-Cyrl-CS"/>
              </w:rPr>
              <w:t>Голубац, Лепенски Вир, Ђердапска клисура</w:t>
            </w:r>
          </w:p>
        </w:tc>
        <w:tc>
          <w:tcPr>
            <w:tcW w:w="1464" w:type="dxa"/>
          </w:tcPr>
          <w:p w:rsidR="00142E2A" w:rsidRPr="00173A9B" w:rsidRDefault="00142E2A" w:rsidP="00D13495">
            <w:pPr>
              <w:jc w:val="center"/>
            </w:pPr>
            <w:r w:rsidRPr="00173A9B">
              <w:t>VIII</w:t>
            </w:r>
          </w:p>
        </w:tc>
        <w:tc>
          <w:tcPr>
            <w:tcW w:w="1607" w:type="dxa"/>
          </w:tcPr>
          <w:p w:rsidR="00142E2A" w:rsidRPr="00173A9B" w:rsidRDefault="00142E2A" w:rsidP="00D13495">
            <w:pPr>
              <w:jc w:val="center"/>
              <w:rPr>
                <w:lang w:val="sr-Cyrl-CS"/>
              </w:rPr>
            </w:pPr>
            <w:r w:rsidRPr="00173A9B">
              <w:rPr>
                <w:lang w:val="sr-Cyrl-CS"/>
              </w:rPr>
              <w:t>2 дана</w:t>
            </w:r>
          </w:p>
        </w:tc>
      </w:tr>
    </w:tbl>
    <w:p w:rsidR="00142E2A" w:rsidRDefault="00142E2A" w:rsidP="00142E2A">
      <w:pPr>
        <w:pStyle w:val="ListParagraph"/>
        <w:spacing w:before="120"/>
        <w:ind w:left="360"/>
        <w:jc w:val="both"/>
        <w:rPr>
          <w:b/>
          <w:color w:val="auto"/>
          <w:lang w:val="sr-Cyrl-CS"/>
        </w:rPr>
      </w:pPr>
    </w:p>
    <w:p w:rsidR="00142E2A" w:rsidRPr="0078492D" w:rsidRDefault="00142E2A" w:rsidP="00142E2A">
      <w:pPr>
        <w:jc w:val="both"/>
        <w:rPr>
          <w:color w:val="auto"/>
          <w:lang w:val="ru-RU"/>
        </w:rPr>
      </w:pPr>
      <w:r w:rsidRPr="0078492D">
        <w:rPr>
          <w:color w:val="auto"/>
          <w:lang w:val="ru-RU"/>
        </w:rPr>
        <w:t xml:space="preserve">Школа у природи, кроз коју се остварује наставни и ваннаставни садржај у повољним климатским условима из образовно-васпитних и здравствено-рекреативних разлога, понудиће се родитељима септембра </w:t>
      </w:r>
      <w:r>
        <w:rPr>
          <w:color w:val="auto"/>
          <w:lang w:val="ru-RU"/>
        </w:rPr>
        <w:t>на почетку школске</w:t>
      </w:r>
      <w:r w:rsidRPr="0078492D">
        <w:rPr>
          <w:color w:val="auto"/>
          <w:lang w:val="ru-RU"/>
        </w:rPr>
        <w:t xml:space="preserve"> године. Школа ће понудити родитељима релације и организацију наставе у природи а трошкове саме реализације сносе родитељи ученика и уколико они то прихвате извршиће се детаљне припреме за овај облик извођења наставе. </w:t>
      </w:r>
    </w:p>
    <w:p w:rsidR="00962A31" w:rsidRPr="0078492D" w:rsidRDefault="00962A31" w:rsidP="00633682">
      <w:pPr>
        <w:jc w:val="both"/>
        <w:rPr>
          <w:color w:val="auto"/>
          <w:lang w:val="ru-RU"/>
        </w:rPr>
      </w:pPr>
    </w:p>
    <w:p w:rsidR="00931DC2" w:rsidRPr="0078492D" w:rsidRDefault="005F132C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284" w:hanging="426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>програм рада школске библиотеке</w:t>
      </w:r>
    </w:p>
    <w:p w:rsidR="005F132C" w:rsidRPr="0078492D" w:rsidRDefault="005F132C" w:rsidP="005F132C">
      <w:pPr>
        <w:pStyle w:val="ListParagraph"/>
        <w:rPr>
          <w:b/>
          <w:caps/>
          <w:color w:val="auto"/>
        </w:rPr>
      </w:pPr>
    </w:p>
    <w:p w:rsidR="005F132C" w:rsidRDefault="005F132C" w:rsidP="005F132C">
      <w:pPr>
        <w:jc w:val="both"/>
        <w:rPr>
          <w:color w:val="auto"/>
        </w:rPr>
      </w:pPr>
      <w:r w:rsidRPr="0078492D">
        <w:rPr>
          <w:color w:val="auto"/>
        </w:rPr>
        <w:t>Једна од најважнијих функција школске библиотеке је развијање потреба ученика за читањем. Улога школске библиотеке и библиотекара је значајна у смислу промоције књиге и књижевне културе и реализује се кроз:</w:t>
      </w:r>
    </w:p>
    <w:p w:rsidR="005F132C" w:rsidRPr="0078492D" w:rsidRDefault="005F132C" w:rsidP="005F132C">
      <w:pPr>
        <w:jc w:val="both"/>
        <w:rPr>
          <w:color w:val="auto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08"/>
      </w:tblGrid>
      <w:tr w:rsidR="00503C82" w:rsidRPr="0078492D">
        <w:trPr>
          <w:trHeight w:val="561"/>
        </w:trPr>
        <w:tc>
          <w:tcPr>
            <w:tcW w:w="2802" w:type="dxa"/>
            <w:vAlign w:val="center"/>
          </w:tcPr>
          <w:p w:rsidR="00503C82" w:rsidRPr="0078492D" w:rsidRDefault="00503C82" w:rsidP="00587A30">
            <w:pPr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Области</w:t>
            </w:r>
          </w:p>
        </w:tc>
        <w:tc>
          <w:tcPr>
            <w:tcW w:w="4819" w:type="dxa"/>
            <w:vAlign w:val="center"/>
          </w:tcPr>
          <w:p w:rsidR="00503C82" w:rsidRPr="0078492D" w:rsidRDefault="00503C82" w:rsidP="00587A30">
            <w:pPr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Активности</w:t>
            </w:r>
          </w:p>
        </w:tc>
        <w:tc>
          <w:tcPr>
            <w:tcW w:w="2908" w:type="dxa"/>
            <w:vAlign w:val="center"/>
          </w:tcPr>
          <w:p w:rsidR="00503C82" w:rsidRPr="0078492D" w:rsidRDefault="00984C0B" w:rsidP="00587A30">
            <w:pPr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Начин реализације</w:t>
            </w:r>
          </w:p>
        </w:tc>
      </w:tr>
      <w:tr w:rsidR="000710B9" w:rsidRPr="0078492D">
        <w:trPr>
          <w:trHeight w:val="2975"/>
        </w:trPr>
        <w:tc>
          <w:tcPr>
            <w:tcW w:w="2802" w:type="dxa"/>
            <w:vMerge w:val="restart"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ОБРАЗОВНО-ВАСПИТНА ДЕЛАТНОСТ</w:t>
            </w:r>
          </w:p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  <w:tc>
          <w:tcPr>
            <w:tcW w:w="4819" w:type="dxa"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Рад са ученицима:</w:t>
            </w:r>
          </w:p>
          <w:p w:rsidR="000710B9" w:rsidRPr="0078492D" w:rsidRDefault="000710B9" w:rsidP="00A26499">
            <w:pPr>
              <w:numPr>
                <w:ilvl w:val="0"/>
                <w:numId w:val="27"/>
              </w:numPr>
              <w:tabs>
                <w:tab w:val="clear" w:pos="720"/>
                <w:tab w:val="num" w:pos="267"/>
              </w:tabs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Упознавање ученика са књижним фондом и правилима рада у библиотеци;</w:t>
            </w:r>
          </w:p>
          <w:p w:rsidR="000710B9" w:rsidRPr="0078492D" w:rsidRDefault="000710B9" w:rsidP="00A26499">
            <w:pPr>
              <w:numPr>
                <w:ilvl w:val="0"/>
                <w:numId w:val="27"/>
              </w:numPr>
              <w:tabs>
                <w:tab w:val="clear" w:pos="720"/>
                <w:tab w:val="num" w:pos="267"/>
              </w:tabs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Развијање читалачких способности ученика;</w:t>
            </w:r>
          </w:p>
          <w:p w:rsidR="000710B9" w:rsidRPr="0078492D" w:rsidRDefault="000710B9" w:rsidP="00A26499">
            <w:pPr>
              <w:numPr>
                <w:ilvl w:val="0"/>
                <w:numId w:val="27"/>
              </w:numPr>
              <w:tabs>
                <w:tab w:val="clear" w:pos="720"/>
                <w:tab w:val="num" w:pos="267"/>
              </w:tabs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Одржавање часова у библиотеци;</w:t>
            </w:r>
          </w:p>
          <w:p w:rsidR="000710B9" w:rsidRPr="0078492D" w:rsidRDefault="000710B9" w:rsidP="00A26499">
            <w:pPr>
              <w:numPr>
                <w:ilvl w:val="0"/>
                <w:numId w:val="27"/>
              </w:numPr>
              <w:tabs>
                <w:tab w:val="clear" w:pos="720"/>
                <w:tab w:val="num" w:pos="267"/>
              </w:tabs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Организовање рада библиотечке секције;</w:t>
            </w:r>
          </w:p>
        </w:tc>
        <w:tc>
          <w:tcPr>
            <w:tcW w:w="2908" w:type="dxa"/>
            <w:vMerge w:val="restart"/>
            <w:vAlign w:val="center"/>
          </w:tcPr>
          <w:p w:rsidR="000710B9" w:rsidRPr="0078492D" w:rsidRDefault="000710B9" w:rsidP="00A26499">
            <w:pPr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Непосредан рад са ученицима</w:t>
            </w:r>
          </w:p>
          <w:p w:rsidR="000710B9" w:rsidRPr="0078492D" w:rsidRDefault="000710B9" w:rsidP="00A26499">
            <w:pPr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Радионице</w:t>
            </w:r>
          </w:p>
          <w:p w:rsidR="000710B9" w:rsidRPr="0078492D" w:rsidRDefault="000710B9" w:rsidP="00A26499">
            <w:pPr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Књижевни сусрети</w:t>
            </w:r>
          </w:p>
          <w:p w:rsidR="000710B9" w:rsidRPr="0078492D" w:rsidRDefault="000710B9" w:rsidP="00A26499">
            <w:pPr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Подршка у реализацији (огледног) наставног часа</w:t>
            </w:r>
          </w:p>
          <w:p w:rsidR="000710B9" w:rsidRPr="0078492D" w:rsidRDefault="000710B9" w:rsidP="00A26499">
            <w:pPr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Такмичење одељења у читању, избор појединца – нај читаоца</w:t>
            </w:r>
          </w:p>
          <w:p w:rsidR="000710B9" w:rsidRPr="0078492D" w:rsidRDefault="000710B9" w:rsidP="00A26499">
            <w:pPr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Активности у оквиру припрема школских приредби</w:t>
            </w:r>
          </w:p>
          <w:p w:rsidR="000710B9" w:rsidRPr="0078492D" w:rsidRDefault="000710B9" w:rsidP="00A26499">
            <w:pPr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зидних новина, уређење тематских паноа</w:t>
            </w:r>
          </w:p>
          <w:p w:rsidR="000710B9" w:rsidRPr="0078492D" w:rsidRDefault="000710B9" w:rsidP="00A26499">
            <w:pPr>
              <w:pStyle w:val="ListParagraph"/>
              <w:numPr>
                <w:ilvl w:val="0"/>
                <w:numId w:val="33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Реализација акције Поклони књигу</w:t>
            </w:r>
          </w:p>
        </w:tc>
      </w:tr>
      <w:tr w:rsidR="000710B9" w:rsidRPr="0078492D">
        <w:trPr>
          <w:trHeight w:val="2407"/>
        </w:trPr>
        <w:tc>
          <w:tcPr>
            <w:tcW w:w="2802" w:type="dxa"/>
            <w:vMerge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  <w:tc>
          <w:tcPr>
            <w:tcW w:w="4819" w:type="dxa"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Рад са наставницима:</w:t>
            </w:r>
          </w:p>
          <w:p w:rsidR="000710B9" w:rsidRPr="0078492D" w:rsidRDefault="000710B9" w:rsidP="00A26499">
            <w:pPr>
              <w:numPr>
                <w:ilvl w:val="0"/>
                <w:numId w:val="28"/>
              </w:numPr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Упознавање наставника са књижним фондом и новим књигама;</w:t>
            </w:r>
          </w:p>
          <w:p w:rsidR="000710B9" w:rsidRPr="0078492D" w:rsidRDefault="000710B9" w:rsidP="00A26499">
            <w:pPr>
              <w:numPr>
                <w:ilvl w:val="0"/>
                <w:numId w:val="28"/>
              </w:numPr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Помоћ наставницима за одржавање часова;</w:t>
            </w:r>
          </w:p>
          <w:p w:rsidR="000710B9" w:rsidRPr="0078492D" w:rsidRDefault="000710B9" w:rsidP="00A26499">
            <w:pPr>
              <w:numPr>
                <w:ilvl w:val="0"/>
                <w:numId w:val="28"/>
              </w:numPr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Планирана набавка нових наслова;</w:t>
            </w:r>
          </w:p>
          <w:p w:rsidR="000710B9" w:rsidRPr="0078492D" w:rsidRDefault="000710B9" w:rsidP="00A26499">
            <w:pPr>
              <w:pStyle w:val="ListParagraph"/>
              <w:numPr>
                <w:ilvl w:val="0"/>
                <w:numId w:val="28"/>
              </w:numPr>
              <w:tabs>
                <w:tab w:val="num" w:pos="125"/>
              </w:tabs>
              <w:ind w:left="142" w:hanging="142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Сарадња са свим активима наставника</w:t>
            </w:r>
          </w:p>
        </w:tc>
        <w:tc>
          <w:tcPr>
            <w:tcW w:w="2908" w:type="dxa"/>
            <w:vMerge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</w:tr>
      <w:tr w:rsidR="000710B9" w:rsidRPr="0078492D">
        <w:trPr>
          <w:trHeight w:val="3253"/>
        </w:trPr>
        <w:tc>
          <w:tcPr>
            <w:tcW w:w="2802" w:type="dxa"/>
            <w:vAlign w:val="center"/>
          </w:tcPr>
          <w:p w:rsidR="000710B9" w:rsidRPr="0078492D" w:rsidRDefault="000710B9" w:rsidP="00587A30">
            <w:pPr>
              <w:jc w:val="both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БИБЛИОТЕЧКО-ИНФОРМАТИВНА ДЕЛАТНОСТ</w:t>
            </w:r>
          </w:p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  <w:tc>
          <w:tcPr>
            <w:tcW w:w="4819" w:type="dxa"/>
            <w:vAlign w:val="center"/>
          </w:tcPr>
          <w:p w:rsidR="000710B9" w:rsidRPr="0078492D" w:rsidRDefault="000710B9" w:rsidP="00A26499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ind w:left="176" w:hanging="17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Праћење издавачке делатности и планирање набавке књига у договору са ученицима и наставницима;</w:t>
            </w:r>
          </w:p>
          <w:p w:rsidR="000710B9" w:rsidRPr="0078492D" w:rsidRDefault="000710B9" w:rsidP="00A26499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ind w:left="176" w:hanging="17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Обрада књижног фонда;</w:t>
            </w:r>
          </w:p>
          <w:p w:rsidR="000710B9" w:rsidRPr="0078492D" w:rsidRDefault="000710B9" w:rsidP="00A26499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ind w:left="176" w:hanging="17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Обрада књига;</w:t>
            </w:r>
          </w:p>
          <w:p w:rsidR="000710B9" w:rsidRPr="0078492D" w:rsidRDefault="000710B9" w:rsidP="00A26499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ind w:left="176" w:hanging="17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дневне, месечне и годишње статистике;</w:t>
            </w:r>
          </w:p>
          <w:p w:rsidR="000710B9" w:rsidRPr="0078492D" w:rsidRDefault="000710B9" w:rsidP="00A26499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ind w:left="176" w:hanging="17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Приказ нових књига;</w:t>
            </w:r>
          </w:p>
          <w:p w:rsidR="000710B9" w:rsidRPr="0078492D" w:rsidRDefault="000710B9" w:rsidP="00A26499">
            <w:pPr>
              <w:numPr>
                <w:ilvl w:val="0"/>
                <w:numId w:val="29"/>
              </w:numPr>
              <w:tabs>
                <w:tab w:val="clear" w:pos="720"/>
                <w:tab w:val="num" w:pos="601"/>
              </w:tabs>
              <w:ind w:left="176" w:hanging="176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Праћење читаности књига.</w:t>
            </w:r>
          </w:p>
        </w:tc>
        <w:tc>
          <w:tcPr>
            <w:tcW w:w="2908" w:type="dxa"/>
            <w:vMerge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</w:tr>
      <w:tr w:rsidR="000710B9" w:rsidRPr="0078492D">
        <w:tc>
          <w:tcPr>
            <w:tcW w:w="2802" w:type="dxa"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КУЛТУРНА И ЈАВНА ДЕЛАТНОСТ</w:t>
            </w:r>
          </w:p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  <w:tc>
          <w:tcPr>
            <w:tcW w:w="4819" w:type="dxa"/>
            <w:vAlign w:val="center"/>
          </w:tcPr>
          <w:p w:rsidR="000710B9" w:rsidRPr="0078492D" w:rsidRDefault="000710B9" w:rsidP="00A26499">
            <w:pPr>
              <w:numPr>
                <w:ilvl w:val="0"/>
                <w:numId w:val="30"/>
              </w:numPr>
              <w:tabs>
                <w:tab w:val="clear" w:pos="720"/>
                <w:tab w:val="num" w:pos="601"/>
              </w:tabs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Анимирање ученика за коришћење књижног фонда;</w:t>
            </w:r>
          </w:p>
          <w:p w:rsidR="000710B9" w:rsidRPr="0078492D" w:rsidRDefault="000710B9" w:rsidP="00A26499">
            <w:pPr>
              <w:numPr>
                <w:ilvl w:val="0"/>
                <w:numId w:val="30"/>
              </w:numPr>
              <w:tabs>
                <w:tab w:val="clear" w:pos="720"/>
                <w:tab w:val="num" w:pos="601"/>
              </w:tabs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Презентација нових књига;</w:t>
            </w:r>
          </w:p>
          <w:p w:rsidR="000710B9" w:rsidRPr="0078492D" w:rsidRDefault="000710B9" w:rsidP="00A26499">
            <w:pPr>
              <w:numPr>
                <w:ilvl w:val="0"/>
                <w:numId w:val="30"/>
              </w:numPr>
              <w:tabs>
                <w:tab w:val="clear" w:pos="720"/>
                <w:tab w:val="num" w:pos="601"/>
              </w:tabs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Организовање књижевних сусрета </w:t>
            </w:r>
            <w:r w:rsidR="0071689F" w:rsidRPr="0078492D">
              <w:rPr>
                <w:color w:val="auto"/>
                <w:lang w:val="sr-Cyrl-CS"/>
              </w:rPr>
              <w:t xml:space="preserve">- </w:t>
            </w:r>
            <w:r w:rsidRPr="0078492D">
              <w:rPr>
                <w:color w:val="auto"/>
                <w:lang w:val="sr-Cyrl-CS"/>
              </w:rPr>
              <w:t>Учешће у културним програмима школе;</w:t>
            </w:r>
          </w:p>
          <w:p w:rsidR="000710B9" w:rsidRPr="0078492D" w:rsidRDefault="000710B9" w:rsidP="00A26499">
            <w:pPr>
              <w:numPr>
                <w:ilvl w:val="0"/>
                <w:numId w:val="30"/>
              </w:numPr>
              <w:tabs>
                <w:tab w:val="clear" w:pos="720"/>
                <w:tab w:val="num" w:pos="601"/>
              </w:tabs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Неговање завичајности;</w:t>
            </w:r>
          </w:p>
          <w:p w:rsidR="000710B9" w:rsidRPr="0078492D" w:rsidRDefault="000710B9" w:rsidP="00A26499">
            <w:pPr>
              <w:numPr>
                <w:ilvl w:val="0"/>
                <w:numId w:val="30"/>
              </w:numPr>
              <w:tabs>
                <w:tab w:val="clear" w:pos="720"/>
                <w:tab w:val="num" w:pos="601"/>
              </w:tabs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Вођење летописа школе.</w:t>
            </w:r>
          </w:p>
        </w:tc>
        <w:tc>
          <w:tcPr>
            <w:tcW w:w="2908" w:type="dxa"/>
            <w:vMerge w:val="restart"/>
            <w:vAlign w:val="center"/>
          </w:tcPr>
          <w:p w:rsidR="000710B9" w:rsidRPr="0078492D" w:rsidRDefault="000710B9" w:rsidP="00A26499">
            <w:pPr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Непосредан рад са ученицима</w:t>
            </w:r>
          </w:p>
          <w:p w:rsidR="000710B9" w:rsidRPr="0078492D" w:rsidRDefault="000710B9" w:rsidP="00A26499">
            <w:pPr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Радионице</w:t>
            </w:r>
          </w:p>
          <w:p w:rsidR="000710B9" w:rsidRPr="0078492D" w:rsidRDefault="000710B9" w:rsidP="00A26499">
            <w:pPr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Књижевни сусрети</w:t>
            </w:r>
          </w:p>
          <w:p w:rsidR="000710B9" w:rsidRPr="0078492D" w:rsidRDefault="000710B9" w:rsidP="00A26499">
            <w:pPr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Подршка у реализацији (огледног) наставног часа</w:t>
            </w:r>
          </w:p>
          <w:p w:rsidR="000710B9" w:rsidRPr="0078492D" w:rsidRDefault="000710B9" w:rsidP="00A26499">
            <w:pPr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>Такмичење одељења у читању, избор појединца – нај читаоца</w:t>
            </w:r>
          </w:p>
          <w:p w:rsidR="000710B9" w:rsidRPr="0078492D" w:rsidRDefault="000710B9" w:rsidP="00A26499">
            <w:pPr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Активности у оквиру припрема школских приредби</w:t>
            </w:r>
          </w:p>
          <w:p w:rsidR="000710B9" w:rsidRPr="0078492D" w:rsidRDefault="000710B9" w:rsidP="00A26499">
            <w:pPr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зидних новина, уређење тематских паноа</w:t>
            </w:r>
          </w:p>
          <w:p w:rsidR="000710B9" w:rsidRPr="0078492D" w:rsidRDefault="000710B9" w:rsidP="00A26499">
            <w:pPr>
              <w:pStyle w:val="ListParagraph"/>
              <w:numPr>
                <w:ilvl w:val="0"/>
                <w:numId w:val="34"/>
              </w:numPr>
              <w:ind w:left="175" w:hanging="175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Реализација акције Поклони књигу</w:t>
            </w:r>
          </w:p>
        </w:tc>
      </w:tr>
      <w:tr w:rsidR="000710B9" w:rsidRPr="0078492D">
        <w:tc>
          <w:tcPr>
            <w:tcW w:w="2802" w:type="dxa"/>
            <w:vAlign w:val="center"/>
          </w:tcPr>
          <w:p w:rsidR="000710B9" w:rsidRPr="0078492D" w:rsidRDefault="000710B9" w:rsidP="00587A30">
            <w:pPr>
              <w:jc w:val="both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>СТРУЧНО УСАВРШАВАЊЕ</w:t>
            </w:r>
          </w:p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  <w:tc>
          <w:tcPr>
            <w:tcW w:w="4819" w:type="dxa"/>
            <w:vAlign w:val="center"/>
          </w:tcPr>
          <w:p w:rsidR="000710B9" w:rsidRPr="0078492D" w:rsidRDefault="000710B9" w:rsidP="00A26499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Стално праћење издавачке делатности;</w:t>
            </w:r>
          </w:p>
          <w:p w:rsidR="000710B9" w:rsidRPr="0078492D" w:rsidRDefault="000710B9" w:rsidP="00A26499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Праћење литературе из области библиотекарства;</w:t>
            </w:r>
          </w:p>
          <w:p w:rsidR="000710B9" w:rsidRPr="0078492D" w:rsidRDefault="000710B9" w:rsidP="00A26499">
            <w:pPr>
              <w:numPr>
                <w:ilvl w:val="0"/>
                <w:numId w:val="31"/>
              </w:numPr>
              <w:tabs>
                <w:tab w:val="clear" w:pos="720"/>
                <w:tab w:val="num" w:pos="317"/>
              </w:tabs>
              <w:ind w:left="284" w:hanging="284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Присуствовање семинарима, саветовањима, стручним састанцима које организују библиотеке;</w:t>
            </w:r>
          </w:p>
        </w:tc>
        <w:tc>
          <w:tcPr>
            <w:tcW w:w="2908" w:type="dxa"/>
            <w:vMerge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</w:tr>
      <w:tr w:rsidR="000710B9" w:rsidRPr="0078492D">
        <w:tc>
          <w:tcPr>
            <w:tcW w:w="2802" w:type="dxa"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>ОСТАЛИ ПОСЛОВИ</w:t>
            </w:r>
          </w:p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  <w:tc>
          <w:tcPr>
            <w:tcW w:w="4819" w:type="dxa"/>
            <w:vAlign w:val="center"/>
          </w:tcPr>
          <w:p w:rsidR="000710B9" w:rsidRPr="0078492D" w:rsidRDefault="000710B9" w:rsidP="00A26499">
            <w:pPr>
              <w:numPr>
                <w:ilvl w:val="0"/>
                <w:numId w:val="32"/>
              </w:numPr>
              <w:tabs>
                <w:tab w:val="clear" w:pos="720"/>
                <w:tab w:val="num" w:pos="317"/>
              </w:tabs>
              <w:ind w:left="317" w:hanging="261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Израда програма </w:t>
            </w:r>
            <w:r w:rsidRPr="0078492D">
              <w:rPr>
                <w:color w:val="auto"/>
              </w:rPr>
              <w:t>и</w:t>
            </w:r>
            <w:r w:rsidRPr="0078492D">
              <w:rPr>
                <w:color w:val="auto"/>
                <w:lang w:val="sr-Cyrl-CS"/>
              </w:rPr>
              <w:t xml:space="preserve"> извештаја о раду библиотеке;</w:t>
            </w:r>
          </w:p>
          <w:p w:rsidR="000710B9" w:rsidRPr="0078492D" w:rsidRDefault="000710B9" w:rsidP="00A26499">
            <w:pPr>
              <w:numPr>
                <w:ilvl w:val="0"/>
                <w:numId w:val="32"/>
              </w:numPr>
              <w:tabs>
                <w:tab w:val="clear" w:pos="720"/>
                <w:tab w:val="num" w:pos="317"/>
              </w:tabs>
              <w:ind w:left="317" w:hanging="261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Присуствовање седницама наставничког већа;</w:t>
            </w:r>
          </w:p>
          <w:p w:rsidR="000710B9" w:rsidRPr="0078492D" w:rsidRDefault="000710B9" w:rsidP="00A26499">
            <w:pPr>
              <w:numPr>
                <w:ilvl w:val="0"/>
                <w:numId w:val="32"/>
              </w:numPr>
              <w:tabs>
                <w:tab w:val="clear" w:pos="720"/>
                <w:tab w:val="num" w:pos="317"/>
              </w:tabs>
              <w:ind w:left="317" w:hanging="261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Посете сајмовима књига;</w:t>
            </w:r>
          </w:p>
          <w:p w:rsidR="000710B9" w:rsidRPr="0078492D" w:rsidRDefault="000710B9" w:rsidP="00A26499">
            <w:pPr>
              <w:numPr>
                <w:ilvl w:val="0"/>
                <w:numId w:val="32"/>
              </w:numPr>
              <w:tabs>
                <w:tab w:val="clear" w:pos="720"/>
                <w:tab w:val="num" w:pos="317"/>
              </w:tabs>
              <w:ind w:left="317" w:hanging="261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Сарадња са родитељима;</w:t>
            </w:r>
          </w:p>
          <w:p w:rsidR="000710B9" w:rsidRPr="0078492D" w:rsidRDefault="000710B9" w:rsidP="00A26499">
            <w:pPr>
              <w:numPr>
                <w:ilvl w:val="0"/>
                <w:numId w:val="32"/>
              </w:numPr>
              <w:tabs>
                <w:tab w:val="clear" w:pos="720"/>
                <w:tab w:val="num" w:pos="317"/>
              </w:tabs>
              <w:ind w:left="317" w:hanging="261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Текући послови</w:t>
            </w:r>
          </w:p>
        </w:tc>
        <w:tc>
          <w:tcPr>
            <w:tcW w:w="2908" w:type="dxa"/>
            <w:vMerge/>
            <w:vAlign w:val="center"/>
          </w:tcPr>
          <w:p w:rsidR="000710B9" w:rsidRPr="0078492D" w:rsidRDefault="000710B9" w:rsidP="00984C0B">
            <w:pPr>
              <w:rPr>
                <w:color w:val="auto"/>
                <w:lang w:val="sr-Cyrl-CS"/>
              </w:rPr>
            </w:pPr>
          </w:p>
        </w:tc>
      </w:tr>
    </w:tbl>
    <w:p w:rsidR="00503C82" w:rsidRPr="0078492D" w:rsidRDefault="00503C82" w:rsidP="005F132C">
      <w:pPr>
        <w:jc w:val="both"/>
        <w:rPr>
          <w:color w:val="auto"/>
          <w:lang w:val="sr-Cyrl-CS"/>
        </w:rPr>
      </w:pPr>
    </w:p>
    <w:p w:rsidR="00931DC2" w:rsidRPr="0078492D" w:rsidRDefault="00931DC2" w:rsidP="00931DC2">
      <w:pPr>
        <w:pStyle w:val="ListParagraph"/>
        <w:tabs>
          <w:tab w:val="left" w:pos="709"/>
        </w:tabs>
        <w:spacing w:before="120"/>
        <w:ind w:left="284" w:hanging="426"/>
        <w:jc w:val="both"/>
        <w:rPr>
          <w:b/>
          <w:caps/>
          <w:color w:val="auto"/>
        </w:rPr>
      </w:pPr>
    </w:p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709"/>
        </w:tabs>
        <w:spacing w:before="120"/>
        <w:ind w:left="284" w:hanging="426"/>
        <w:jc w:val="both"/>
        <w:rPr>
          <w:b/>
          <w:caps/>
          <w:color w:val="auto"/>
        </w:rPr>
      </w:pPr>
      <w:r w:rsidRPr="0078492D">
        <w:rPr>
          <w:b/>
          <w:caps/>
          <w:color w:val="auto"/>
        </w:rPr>
        <w:t>начин остваривања других области развојног плана школе који утичу на образовно-васпитни рад.</w:t>
      </w:r>
    </w:p>
    <w:p w:rsidR="00931DC2" w:rsidRPr="0078492D" w:rsidRDefault="00931DC2" w:rsidP="00931DC2">
      <w:pPr>
        <w:pStyle w:val="ListParagraph"/>
        <w:tabs>
          <w:tab w:val="left" w:pos="709"/>
        </w:tabs>
        <w:spacing w:before="120"/>
        <w:ind w:left="284" w:hanging="426"/>
        <w:jc w:val="both"/>
        <w:rPr>
          <w:b/>
          <w:caps/>
          <w:color w:val="auto"/>
        </w:rPr>
      </w:pPr>
    </w:p>
    <w:p w:rsidR="00931DC2" w:rsidRPr="0078492D" w:rsidRDefault="00931DC2" w:rsidP="00A26499">
      <w:pPr>
        <w:pStyle w:val="ListParagraph"/>
        <w:numPr>
          <w:ilvl w:val="0"/>
          <w:numId w:val="21"/>
        </w:numPr>
        <w:tabs>
          <w:tab w:val="left" w:pos="0"/>
          <w:tab w:val="left" w:pos="709"/>
        </w:tabs>
        <w:spacing w:before="120"/>
        <w:ind w:left="709" w:hanging="426"/>
        <w:rPr>
          <w:b/>
          <w:caps/>
          <w:color w:val="auto"/>
          <w:lang w:val="sr-Cyrl-CS"/>
        </w:rPr>
      </w:pPr>
      <w:r w:rsidRPr="0078492D">
        <w:rPr>
          <w:b/>
          <w:caps/>
          <w:color w:val="auto"/>
          <w:lang w:val="sr-Cyrl-CS"/>
        </w:rPr>
        <w:t>Рад у продуженом боравку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  <w:t>Савремени начин живота све већем броју родитеља намеће потребу збрињавања детета млађег школског узраста које након редовне наставе одлази кући и без надзора проводи време до доласка родитеља. Самосталан боравак код куће често излаже дете многим опасностима, а страх и брига родитеља за дете током радног дана намећу потребу за организованом бригом о детету. Наша школа уочила је ову потребу и организовала рад продуженог боравка</w:t>
      </w:r>
      <w:r w:rsidR="00A36F56" w:rsidRPr="0078492D">
        <w:rPr>
          <w:color w:val="auto"/>
          <w:lang w:val="sr-Cyrl-CS"/>
        </w:rPr>
        <w:t>.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b/>
          <w:color w:val="auto"/>
          <w:lang w:val="sr-Cyrl-CS"/>
        </w:rPr>
      </w:pPr>
      <w:r w:rsidRPr="0078492D">
        <w:rPr>
          <w:color w:val="auto"/>
          <w:lang w:val="sr-Cyrl-CS"/>
        </w:rPr>
        <w:tab/>
        <w:t>У школској 201</w:t>
      </w:r>
      <w:r w:rsidR="000A4D6D" w:rsidRPr="0078492D">
        <w:rPr>
          <w:color w:val="auto"/>
          <w:lang w:val="ru-RU"/>
        </w:rPr>
        <w:t>7</w:t>
      </w:r>
      <w:r w:rsidRPr="0078492D">
        <w:rPr>
          <w:color w:val="auto"/>
          <w:lang w:val="ru-RU"/>
        </w:rPr>
        <w:t>/201</w:t>
      </w:r>
      <w:r w:rsidR="000A4D6D" w:rsidRPr="0078492D">
        <w:rPr>
          <w:color w:val="auto"/>
          <w:lang w:val="ru-RU"/>
        </w:rPr>
        <w:t>8</w:t>
      </w:r>
      <w:r w:rsidRPr="0078492D">
        <w:rPr>
          <w:color w:val="auto"/>
          <w:lang w:val="sr-Cyrl-CS"/>
        </w:rPr>
        <w:t>. у продужени боравак уписани су ученици првог</w:t>
      </w:r>
      <w:r w:rsidR="003D58D0" w:rsidRPr="0078492D">
        <w:rPr>
          <w:color w:val="auto"/>
          <w:lang w:val="ru-RU"/>
        </w:rPr>
        <w:t xml:space="preserve"> </w:t>
      </w:r>
      <w:r w:rsidR="003D58D0" w:rsidRPr="0078492D">
        <w:rPr>
          <w:color w:val="auto"/>
        </w:rPr>
        <w:t>и</w:t>
      </w:r>
      <w:r w:rsidRPr="0078492D">
        <w:rPr>
          <w:color w:val="auto"/>
          <w:lang w:val="sr-Cyrl-CS"/>
        </w:rPr>
        <w:t xml:space="preserve"> д</w:t>
      </w:r>
      <w:r w:rsidR="003D58D0" w:rsidRPr="0078492D">
        <w:rPr>
          <w:color w:val="auto"/>
          <w:lang w:val="sr-Cyrl-CS"/>
        </w:rPr>
        <w:t>р</w:t>
      </w:r>
      <w:r w:rsidRPr="0078492D">
        <w:rPr>
          <w:color w:val="auto"/>
          <w:lang w:val="sr-Cyrl-CS"/>
        </w:rPr>
        <w:t>у</w:t>
      </w:r>
      <w:r w:rsidR="008E43D5" w:rsidRPr="0078492D">
        <w:rPr>
          <w:color w:val="auto"/>
          <w:lang w:val="sr-Cyrl-CS"/>
        </w:rPr>
        <w:t>гог разреда, ка рад реализуј</w:t>
      </w:r>
      <w:r w:rsidR="00A36F56" w:rsidRPr="0078492D">
        <w:rPr>
          <w:color w:val="auto"/>
          <w:lang w:val="sr-Cyrl-CS"/>
        </w:rPr>
        <w:t>е</w:t>
      </w:r>
      <w:r w:rsidR="008E43D5" w:rsidRPr="0078492D">
        <w:rPr>
          <w:color w:val="auto"/>
          <w:lang w:val="sr-Cyrl-CS"/>
        </w:rPr>
        <w:t xml:space="preserve"> </w:t>
      </w:r>
      <w:r w:rsidR="00A36F56" w:rsidRPr="0078492D">
        <w:rPr>
          <w:color w:val="auto"/>
          <w:lang w:val="sr-Cyrl-CS"/>
        </w:rPr>
        <w:t>један наставник разредне наставе</w:t>
      </w:r>
      <w:r w:rsidR="008E43D5" w:rsidRPr="0078492D">
        <w:rPr>
          <w:color w:val="auto"/>
          <w:lang w:val="sr-Cyrl-CS"/>
        </w:rPr>
        <w:t>.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color w:val="auto"/>
        </w:rPr>
      </w:pPr>
      <w:r w:rsidRPr="0078492D">
        <w:rPr>
          <w:color w:val="auto"/>
          <w:lang w:val="sr-Cyrl-CS"/>
        </w:rPr>
        <w:t xml:space="preserve">Радно време продуженог боравка је од </w:t>
      </w:r>
      <w:r w:rsidR="006A0C1C" w:rsidRPr="0078492D">
        <w:rPr>
          <w:color w:val="auto"/>
          <w:lang w:val="en-US"/>
        </w:rPr>
        <w:t>7.30</w:t>
      </w:r>
      <w:r w:rsidRPr="0078492D">
        <w:rPr>
          <w:color w:val="auto"/>
          <w:lang w:val="sr-Cyrl-CS"/>
        </w:rPr>
        <w:t xml:space="preserve"> до </w:t>
      </w:r>
      <w:r w:rsidR="006A0C1C" w:rsidRPr="0078492D">
        <w:rPr>
          <w:color w:val="auto"/>
          <w:lang w:val="en-US"/>
        </w:rPr>
        <w:t>13.30</w:t>
      </w:r>
      <w:r w:rsidRPr="0078492D">
        <w:rPr>
          <w:color w:val="auto"/>
          <w:lang w:val="sr-Cyrl-CS"/>
        </w:rPr>
        <w:t xml:space="preserve"> часова</w:t>
      </w:r>
      <w:r w:rsidR="006A0C1C" w:rsidRPr="0078492D">
        <w:rPr>
          <w:color w:val="auto"/>
          <w:lang w:val="en-US"/>
        </w:rPr>
        <w:t xml:space="preserve"> </w:t>
      </w:r>
      <w:r w:rsidR="006A0C1C" w:rsidRPr="0078492D">
        <w:rPr>
          <w:color w:val="auto"/>
        </w:rPr>
        <w:t>када је настава поподне и од 1о.30 до 16.00 када је настава преподне.</w:t>
      </w: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ru-RU"/>
        </w:rPr>
      </w:pP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У току дана деца која проводе време у продуженом боравку добијају четири оброка (доручак, ручак и две ужине). За ученике који наставу похађају пре подне доручак је у 7.30, а ручак у 12.00, док је за ученике који наставу похађају после подне доручак од 7.50, а ручак од 12.25 часова. </w:t>
      </w: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Ученици могу долазити у продужени боравак и касније, али улазак морају временски ускладити са редовним малим и великим одморима како се настава не би реметила.</w:t>
      </w:r>
    </w:p>
    <w:p w:rsidR="005D7DE6" w:rsidRPr="0078492D" w:rsidRDefault="006A0C1C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Учитељица</w:t>
      </w:r>
      <w:r w:rsidR="005D7DE6" w:rsidRPr="0078492D">
        <w:rPr>
          <w:color w:val="auto"/>
          <w:lang w:val="sr-Cyrl-CS"/>
        </w:rPr>
        <w:t xml:space="preserve"> у продуженом боравку</w:t>
      </w:r>
      <w:r w:rsidRPr="0078492D">
        <w:rPr>
          <w:color w:val="auto"/>
          <w:lang w:val="sr-Cyrl-CS"/>
        </w:rPr>
        <w:t>, сарађује</w:t>
      </w:r>
      <w:r w:rsidR="005D7DE6" w:rsidRPr="0078492D">
        <w:rPr>
          <w:color w:val="auto"/>
          <w:lang w:val="sr-Cyrl-CS"/>
        </w:rPr>
        <w:t xml:space="preserve"> свакодневно са учитељицама у настави, договарају се и према томе планирају свакодневне активности. Предвиђена је и сарадња са вероучитељем и наставником енглеског језика, са стручном службом и управом школе.</w:t>
      </w: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Планирана је свакодневна сарадња са родитељима, као и реализација два родитељска састанка од којих ће један бити заједно са учитељицама у настави и један самосталан.</w:t>
      </w:r>
    </w:p>
    <w:p w:rsidR="005D7DE6" w:rsidRPr="0078492D" w:rsidRDefault="006A0C1C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Учитељица</w:t>
      </w:r>
      <w:r w:rsidR="005D7DE6" w:rsidRPr="0078492D">
        <w:rPr>
          <w:color w:val="auto"/>
          <w:lang w:val="sr-Cyrl-CS"/>
        </w:rPr>
        <w:t xml:space="preserve"> у продуженом боравку водиће свакодневну педагошку документацију у Дневнику образовно – васпитног рада.</w:t>
      </w:r>
    </w:p>
    <w:p w:rsidR="005B65D4" w:rsidRDefault="005B65D4" w:rsidP="005D7DE6">
      <w:pPr>
        <w:spacing w:before="120"/>
        <w:ind w:left="170"/>
        <w:rPr>
          <w:b/>
          <w:color w:val="auto"/>
          <w:lang w:val="sr-Cyrl-CS"/>
        </w:rPr>
      </w:pPr>
    </w:p>
    <w:p w:rsidR="00F31582" w:rsidRPr="0078492D" w:rsidRDefault="00F31582" w:rsidP="005D7DE6">
      <w:pPr>
        <w:spacing w:before="120"/>
        <w:ind w:left="170"/>
        <w:rPr>
          <w:b/>
          <w:color w:val="auto"/>
          <w:lang w:val="sr-Cyrl-CS"/>
        </w:rPr>
      </w:pPr>
    </w:p>
    <w:p w:rsidR="005D7DE6" w:rsidRPr="0078492D" w:rsidRDefault="005D7DE6" w:rsidP="005D7DE6">
      <w:pPr>
        <w:spacing w:before="120"/>
        <w:ind w:left="170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t>Циљеви и задаци програма</w:t>
      </w: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Циљеви и задаци реализације садржаја у продуженом боравку у складу су са општим циљевима основног образовања.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lastRenderedPageBreak/>
        <w:t>развој интелектуалних капацитета и знања деце и ученика нужних за разумевање природе, друштва, себе и света у коме живе, у складу са развојним потребама, могућностима и интересовањима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подстицање и развој физичких и здравствених способности деце и ученика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оспособљавање за рад, даље образовање и самостално учење, у складу са начелима сталног усавршавања и начелима доживотног учења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оспособљавање за самостално и одговорно доношење одлука које се односе на сопствени развој и будући живот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развијање свести о државној и националној припадности, неговање српске традиције и културе, као и традиције других националних мањина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омогућавање укључивања у процесе европског и међународног повезивања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развијање свести о значају заштите очувања природе и животне средине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усвајање, разумевање и развој основних социјалних и моралних вредности демократски уређеног, хуманог, толерантног друштва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уважавање плурализма вредности и омогућавање, подстицање и изградња сопственог система вредности и вредносних ставова који се темеље на начелима различитости и добробити за све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развијање радозналости и отворености за културе традиционалних цркава и верских заједница, као и етничке и верске толеранције, јачање поверења међу децом и ученицима и спречавање понашања која нарушавају остваривање права на различитост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поштовање права деце, људких и грађанских права и основних слобода и развијање способности за живот у демократски уређеном друштву</w:t>
      </w:r>
    </w:p>
    <w:p w:rsidR="005D7DE6" w:rsidRPr="0078492D" w:rsidRDefault="005D7DE6" w:rsidP="00A26499">
      <w:pPr>
        <w:numPr>
          <w:ilvl w:val="0"/>
          <w:numId w:val="14"/>
        </w:numPr>
        <w:suppressAutoHyphens/>
        <w:spacing w:before="120"/>
        <w:ind w:left="170" w:firstLine="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развијање и неговање другарства и пријатељства, усвајање вредности заједничког живота и подтицање индивидуалне одговорности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b/>
          <w:color w:val="auto"/>
        </w:rPr>
      </w:pP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t>Садржаји програма рада продуженог боравка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Значајне програмске активности наставника у продуженом боравку су: </w:t>
      </w:r>
    </w:p>
    <w:p w:rsidR="005D7DE6" w:rsidRPr="0078492D" w:rsidRDefault="005D7DE6" w:rsidP="00A26499">
      <w:pPr>
        <w:numPr>
          <w:ilvl w:val="0"/>
          <w:numId w:val="43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Организација самосталног рада ученика (часови учења)</w:t>
      </w:r>
    </w:p>
    <w:p w:rsidR="005D7DE6" w:rsidRPr="0078492D" w:rsidRDefault="005D7DE6" w:rsidP="00A26499">
      <w:pPr>
        <w:numPr>
          <w:ilvl w:val="0"/>
          <w:numId w:val="43"/>
        </w:num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  Организација активности у слободном времену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  <w:t>Самосталним радом ученици у продуженом боравку организовано и плански, уз стручно – педагошку помоћ и сарадњу са учитељицом, утврђују, продубљују, примењују и коначно усвајају нова сазнања, умења и навике. Он се свакодневно организује из срског језика и математике, а повремено у току године и из других предмета. Учитељице ће уводити ученике у методе и технике учења и на тај начин ће доприносити дидактичко – методичкој и програмској корелацији са остваривањима програмских задатака у осталим наставним предметима и видовима рада. Задаци урађени на часовима самосталног рада се анализирају, исправљају и вреднују, али се не оцењују.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  <w:t xml:space="preserve">Активности у слободном времену ученика имају првенствено рекреативно – забавни и стваралачки карактер. Организују се на принципу потпуне слободе избора, добровољности, самоорганизованости ученика у оквиру различитих група, како би омогућиле да у њима ученици стварају, откривају, представљају, увежбавају, одмеравају, изражавају речима, звуцима, покретима, бојама и другим разноврсним облицима и средствима. У њима ученици учествују у зависности од интересовања за садржаје који се организовано плански нуде.  </w:t>
      </w:r>
    </w:p>
    <w:p w:rsidR="005D7DE6" w:rsidRPr="0078492D" w:rsidRDefault="005D7DE6" w:rsidP="005D7DE6">
      <w:pPr>
        <w:tabs>
          <w:tab w:val="num" w:pos="187"/>
        </w:tabs>
        <w:spacing w:before="120"/>
        <w:ind w:left="170"/>
        <w:rPr>
          <w:b/>
          <w:color w:val="auto"/>
          <w:lang w:val="sr-Cyrl-CS"/>
        </w:rPr>
      </w:pPr>
    </w:p>
    <w:p w:rsidR="005D7DE6" w:rsidRPr="0078492D" w:rsidRDefault="005D7DE6" w:rsidP="005D7DE6">
      <w:pPr>
        <w:tabs>
          <w:tab w:val="num" w:pos="187"/>
        </w:tabs>
        <w:spacing w:before="120"/>
        <w:ind w:left="170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t>Услови за извођење програма рада продуженог боравка</w:t>
      </w:r>
    </w:p>
    <w:p w:rsidR="005D7DE6" w:rsidRPr="0078492D" w:rsidRDefault="005D7DE6" w:rsidP="003D58D0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  <w:t xml:space="preserve">Програм рада у продуженом боравку реализоваће се у просторијама које су предвиђене и прилагођене потребама </w:t>
      </w:r>
      <w:r w:rsidR="003D58D0" w:rsidRPr="0078492D">
        <w:rPr>
          <w:color w:val="auto"/>
          <w:lang w:val="sr-Cyrl-CS"/>
        </w:rPr>
        <w:t>ученика</w:t>
      </w:r>
      <w:r w:rsidRPr="0078492D">
        <w:rPr>
          <w:color w:val="auto"/>
          <w:lang w:val="sr-Cyrl-CS"/>
        </w:rPr>
        <w:t xml:space="preserve">, </w:t>
      </w:r>
      <w:r w:rsidR="003D58D0" w:rsidRPr="0078492D">
        <w:rPr>
          <w:color w:val="auto"/>
          <w:lang w:val="sr-Cyrl-CS"/>
        </w:rPr>
        <w:t xml:space="preserve">затим </w:t>
      </w:r>
      <w:r w:rsidRPr="0078492D">
        <w:rPr>
          <w:color w:val="auto"/>
          <w:lang w:val="sr-Cyrl-CS"/>
        </w:rPr>
        <w:t xml:space="preserve">у сали за физичко васпитање, у школском дворишту, </w:t>
      </w:r>
      <w:r w:rsidRPr="0078492D">
        <w:rPr>
          <w:color w:val="auto"/>
          <w:lang w:val="sr-Cyrl-CS"/>
        </w:rPr>
        <w:lastRenderedPageBreak/>
        <w:t xml:space="preserve">библиотеци, компјутерској учионици, као и у парку са игралиштем које се налази у непосреној близини школе. </w:t>
      </w:r>
    </w:p>
    <w:p w:rsidR="005D7DE6" w:rsidRPr="0078492D" w:rsidRDefault="005D7DE6" w:rsidP="003D58D0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  <w:t xml:space="preserve">Просторије у којима се реализују активности продуженог боравка су опремљене аудио – визуелном опремом (телевизор, </w:t>
      </w:r>
      <w:r w:rsidR="003D58D0" w:rsidRPr="0078492D">
        <w:rPr>
          <w:color w:val="auto"/>
        </w:rPr>
        <w:t>цд</w:t>
      </w:r>
      <w:r w:rsidRPr="0078492D">
        <w:rPr>
          <w:color w:val="auto"/>
          <w:lang w:val="ru-RU"/>
        </w:rPr>
        <w:t xml:space="preserve"> </w:t>
      </w:r>
      <w:r w:rsidRPr="0078492D">
        <w:rPr>
          <w:color w:val="auto"/>
          <w:lang w:val="sr-Cyrl-CS"/>
        </w:rPr>
        <w:t>плејер), дидактичким средствима, малом приручном библиотеком. Поред наведеног обезбеђени су фломаст</w:t>
      </w:r>
      <w:r w:rsidR="003D58D0" w:rsidRPr="0078492D">
        <w:rPr>
          <w:color w:val="auto"/>
          <w:lang w:val="sr-Cyrl-CS"/>
        </w:rPr>
        <w:t>е</w:t>
      </w:r>
      <w:r w:rsidRPr="0078492D">
        <w:rPr>
          <w:color w:val="auto"/>
          <w:lang w:val="sr-Cyrl-CS"/>
        </w:rPr>
        <w:t>ри, бојице, колаж папир, водене боје, бојанке, лопте, играчке (лего коцке, различите друштвене игре).</w:t>
      </w:r>
    </w:p>
    <w:p w:rsidR="005D7DE6" w:rsidRPr="0078492D" w:rsidRDefault="005D7DE6" w:rsidP="003D58D0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</w:r>
      <w:r w:rsidR="003D58D0" w:rsidRPr="0078492D">
        <w:rPr>
          <w:color w:val="auto"/>
          <w:lang w:val="sr-Cyrl-CS"/>
        </w:rPr>
        <w:t>Исхрана ученика који похађају продужени боравак одвија се у трпезарији која је одвојена од простора за учење и игру и служи само за ту намену.</w:t>
      </w:r>
      <w:r w:rsidRPr="0078492D">
        <w:rPr>
          <w:color w:val="auto"/>
          <w:lang w:val="sr-Cyrl-CS"/>
        </w:rPr>
        <w:t xml:space="preserve">. </w:t>
      </w:r>
    </w:p>
    <w:p w:rsidR="005D7DE6" w:rsidRPr="0078492D" w:rsidRDefault="005D7DE6" w:rsidP="003D58D0">
      <w:pPr>
        <w:tabs>
          <w:tab w:val="num" w:pos="187"/>
        </w:tabs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ab/>
        <w:t xml:space="preserve">Због сталног одржавања високог нивоа хигијене планирано је да деца која похађају продужени боравак редовно доносе убрусе за руке, тоалет папир и течни сапун. </w:t>
      </w:r>
    </w:p>
    <w:p w:rsidR="005D7DE6" w:rsidRPr="0078492D" w:rsidRDefault="005D7DE6" w:rsidP="005D7DE6">
      <w:pPr>
        <w:spacing w:before="120"/>
        <w:ind w:left="170"/>
        <w:jc w:val="both"/>
        <w:rPr>
          <w:b/>
          <w:color w:val="auto"/>
          <w:lang w:val="sr-Cyrl-CS"/>
        </w:rPr>
      </w:pPr>
      <w:r w:rsidRPr="0078492D">
        <w:rPr>
          <w:b/>
          <w:color w:val="auto"/>
          <w:lang w:val="sr-Cyrl-CS"/>
        </w:rPr>
        <w:t>Активности и начин реализације рада у продуженом боравку</w:t>
      </w:r>
    </w:p>
    <w:p w:rsidR="007358E4" w:rsidRPr="0078492D" w:rsidRDefault="005D7DE6" w:rsidP="00A36F5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Врсте активности према подручјима рада и начини њихове реализације, као и временска динамика, при</w:t>
      </w:r>
      <w:r w:rsidR="000C7847" w:rsidRPr="0078492D">
        <w:rPr>
          <w:color w:val="auto"/>
          <w:lang w:val="sr-Cyrl-CS"/>
        </w:rPr>
        <w:t>казани су табеларно у Прилозима.</w:t>
      </w:r>
    </w:p>
    <w:p w:rsidR="007358E4" w:rsidRPr="0078492D" w:rsidRDefault="007358E4" w:rsidP="00A36F56">
      <w:pPr>
        <w:spacing w:before="120"/>
        <w:jc w:val="both"/>
        <w:rPr>
          <w:color w:val="auto"/>
          <w:lang w:val="sr-Cyrl-CS"/>
        </w:rPr>
      </w:pPr>
    </w:p>
    <w:p w:rsidR="00931DC2" w:rsidRPr="0078492D" w:rsidRDefault="00931DC2" w:rsidP="00A26499">
      <w:pPr>
        <w:pStyle w:val="ListParagraph"/>
        <w:numPr>
          <w:ilvl w:val="0"/>
          <w:numId w:val="21"/>
        </w:numPr>
        <w:tabs>
          <w:tab w:val="left" w:pos="0"/>
          <w:tab w:val="left" w:pos="709"/>
        </w:tabs>
        <w:spacing w:before="120"/>
        <w:ind w:left="709" w:hanging="426"/>
        <w:rPr>
          <w:b/>
          <w:caps/>
          <w:color w:val="auto"/>
          <w:lang w:val="sr-Cyrl-CS"/>
        </w:rPr>
      </w:pPr>
      <w:r w:rsidRPr="0078492D">
        <w:rPr>
          <w:b/>
          <w:caps/>
          <w:color w:val="auto"/>
          <w:lang w:val="sr-Cyrl-CS"/>
        </w:rPr>
        <w:t>Програм инклузивног образовања</w:t>
      </w:r>
    </w:p>
    <w:p w:rsidR="005D7DE6" w:rsidRPr="0078492D" w:rsidRDefault="005D7DE6" w:rsidP="005D7DE6">
      <w:pPr>
        <w:tabs>
          <w:tab w:val="left" w:pos="0"/>
          <w:tab w:val="left" w:pos="709"/>
        </w:tabs>
        <w:spacing w:before="120"/>
        <w:rPr>
          <w:b/>
          <w:caps/>
          <w:color w:val="auto"/>
          <w:lang w:val="sr-Cyrl-CS"/>
        </w:rPr>
      </w:pPr>
    </w:p>
    <w:p w:rsidR="005D7DE6" w:rsidRPr="0078492D" w:rsidRDefault="001F5CB7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Н</w:t>
      </w:r>
      <w:r w:rsidR="005D7DE6" w:rsidRPr="0078492D">
        <w:rPr>
          <w:color w:val="auto"/>
          <w:lang w:val="sr-Cyrl-CS"/>
        </w:rPr>
        <w:t>аставља се пракса инклузивне наставе и прављења индивидуалних планова подршке и индивидуалног образовног плана за ученике који имају сметње у развоју.</w:t>
      </w:r>
    </w:p>
    <w:p w:rsidR="005D7DE6" w:rsidRPr="0078492D" w:rsidRDefault="0086229C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Број ученика којима је потребна подршка</w:t>
      </w:r>
    </w:p>
    <w:p w:rsidR="0086229C" w:rsidRPr="0078492D" w:rsidRDefault="0086229C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2 ученика  - план иднивидуализације (3. разред)</w:t>
      </w:r>
    </w:p>
    <w:p w:rsidR="0086229C" w:rsidRPr="0078492D" w:rsidRDefault="0086229C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4 ученика – индивидуални образовни план (прилагођен) – 4. разред</w:t>
      </w:r>
    </w:p>
    <w:p w:rsidR="0086229C" w:rsidRPr="0078492D" w:rsidRDefault="0086229C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 xml:space="preserve">1 ученик - индивидуални образовни план (прилагођен) – 5. </w:t>
      </w:r>
      <w:r w:rsidR="00BE4A8F" w:rsidRPr="0078492D">
        <w:rPr>
          <w:color w:val="auto"/>
          <w:lang w:val="sr-Cyrl-CS"/>
        </w:rPr>
        <w:t>р</w:t>
      </w:r>
      <w:r w:rsidRPr="0078492D">
        <w:rPr>
          <w:color w:val="auto"/>
          <w:lang w:val="sr-Cyrl-CS"/>
        </w:rPr>
        <w:t>азред</w:t>
      </w:r>
    </w:p>
    <w:p w:rsidR="0086229C" w:rsidRPr="0078492D" w:rsidRDefault="0086229C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3 ученика - индивидуални образовни план (прилагођен)</w:t>
      </w:r>
      <w:r w:rsidR="00BE4A8F" w:rsidRPr="0078492D">
        <w:rPr>
          <w:color w:val="auto"/>
          <w:lang w:val="sr-Cyrl-CS"/>
        </w:rPr>
        <w:t xml:space="preserve"> – 8. Разред</w:t>
      </w:r>
    </w:p>
    <w:p w:rsidR="00BE4A8F" w:rsidRPr="0078492D" w:rsidRDefault="00BE4A8F" w:rsidP="005D7DE6">
      <w:pPr>
        <w:spacing w:before="120"/>
        <w:ind w:left="170"/>
        <w:jc w:val="both"/>
        <w:rPr>
          <w:color w:val="auto"/>
          <w:lang w:val="sr-Cyrl-CS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3048"/>
        <w:gridCol w:w="3292"/>
        <w:gridCol w:w="2693"/>
      </w:tblGrid>
      <w:tr w:rsidR="0031579B" w:rsidRPr="0078492D">
        <w:trPr>
          <w:trHeight w:val="809"/>
        </w:trPr>
        <w:tc>
          <w:tcPr>
            <w:tcW w:w="10881" w:type="dxa"/>
            <w:gridSpan w:val="4"/>
            <w:tcBorders>
              <w:bottom w:val="single" w:sz="4" w:space="0" w:color="000000"/>
            </w:tcBorders>
            <w:vAlign w:val="center"/>
          </w:tcPr>
          <w:p w:rsidR="0031579B" w:rsidRPr="0078492D" w:rsidRDefault="0031579B" w:rsidP="002148AA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 xml:space="preserve">ПРОГРАМСКЕ АКТИВНОСТИ У ОБЛАСТИ ИНКЛУЗИВНЕ НАСТАВЕ </w:t>
            </w:r>
            <w:r w:rsidR="000A4D6D" w:rsidRPr="0078492D">
              <w:rPr>
                <w:b/>
                <w:color w:val="auto"/>
                <w:lang w:val="sr-Cyrl-CS"/>
              </w:rPr>
              <w:t xml:space="preserve"> </w:t>
            </w:r>
          </w:p>
        </w:tc>
      </w:tr>
      <w:tr w:rsidR="0031579B" w:rsidRPr="0078492D">
        <w:tc>
          <w:tcPr>
            <w:tcW w:w="1848" w:type="dxa"/>
            <w:shd w:val="clear" w:color="auto" w:fill="E0E0E0"/>
            <w:vAlign w:val="center"/>
          </w:tcPr>
          <w:p w:rsidR="0031579B" w:rsidRPr="0078492D" w:rsidRDefault="0031579B" w:rsidP="001F5CB7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Подручје рада</w:t>
            </w:r>
          </w:p>
        </w:tc>
        <w:tc>
          <w:tcPr>
            <w:tcW w:w="3048" w:type="dxa"/>
            <w:shd w:val="clear" w:color="auto" w:fill="E0E0E0"/>
            <w:vAlign w:val="center"/>
          </w:tcPr>
          <w:p w:rsidR="0031579B" w:rsidRPr="0078492D" w:rsidRDefault="0031579B" w:rsidP="001F5CB7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Активности</w:t>
            </w:r>
          </w:p>
        </w:tc>
        <w:tc>
          <w:tcPr>
            <w:tcW w:w="3292" w:type="dxa"/>
            <w:shd w:val="clear" w:color="auto" w:fill="E0E0E0"/>
            <w:vAlign w:val="center"/>
          </w:tcPr>
          <w:p w:rsidR="0031579B" w:rsidRPr="0078492D" w:rsidRDefault="0031579B" w:rsidP="001F5CB7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Носиоци активности</w:t>
            </w:r>
          </w:p>
        </w:tc>
        <w:tc>
          <w:tcPr>
            <w:tcW w:w="2693" w:type="dxa"/>
            <w:shd w:val="clear" w:color="auto" w:fill="E0E0E0"/>
            <w:vAlign w:val="center"/>
          </w:tcPr>
          <w:p w:rsidR="0031579B" w:rsidRPr="0078492D" w:rsidRDefault="0031579B" w:rsidP="001F5CB7">
            <w:pPr>
              <w:jc w:val="center"/>
              <w:rPr>
                <w:b/>
                <w:color w:val="auto"/>
                <w:lang w:val="sr-Cyrl-CS"/>
              </w:rPr>
            </w:pPr>
            <w:r w:rsidRPr="0078492D">
              <w:rPr>
                <w:b/>
                <w:color w:val="auto"/>
                <w:lang w:val="sr-Cyrl-CS"/>
              </w:rPr>
              <w:t>Резултати активности</w:t>
            </w:r>
          </w:p>
        </w:tc>
      </w:tr>
      <w:tr w:rsidR="0031579B" w:rsidRPr="0078492D" w:rsidTr="006578F0">
        <w:trPr>
          <w:trHeight w:val="2763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1. Израда оперативног  </w:t>
            </w:r>
          </w:p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  плана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Садржаји оперативног плана: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1.подручја рада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2.активности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3.носиоци активности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4.време реализације 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  активности</w:t>
            </w:r>
          </w:p>
          <w:p w:rsidR="0031579B" w:rsidRPr="0078492D" w:rsidRDefault="0031579B" w:rsidP="008744B5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sr-Cyrl-CS"/>
              </w:rPr>
              <w:t>5.резултати активности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31579B" w:rsidRPr="0078492D" w:rsidRDefault="00304FC5" w:rsidP="006578F0">
            <w:pPr>
              <w:pStyle w:val="ListParagraph"/>
              <w:ind w:left="0"/>
              <w:rPr>
                <w:color w:val="auto"/>
                <w:u w:val="single"/>
                <w:lang w:val="sr-Cyrl-CS"/>
              </w:rPr>
            </w:pPr>
            <w:r w:rsidRPr="0078492D">
              <w:rPr>
                <w:color w:val="auto"/>
                <w:u w:val="single"/>
                <w:lang w:val="sr-Cyrl-CS"/>
              </w:rPr>
              <w:t>Тим за инклузију:</w:t>
            </w:r>
          </w:p>
          <w:p w:rsidR="00304FC5" w:rsidRPr="0078492D" w:rsidRDefault="00304FC5" w:rsidP="006578F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Скоко Наташа – председник тима</w:t>
            </w:r>
          </w:p>
          <w:p w:rsidR="00304FC5" w:rsidRPr="0078492D" w:rsidRDefault="000A4D6D" w:rsidP="006578F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Ивошевић Гордана</w:t>
            </w:r>
            <w:r w:rsidR="00304FC5" w:rsidRPr="0078492D">
              <w:rPr>
                <w:color w:val="auto"/>
                <w:lang w:val="sr-Cyrl-CS"/>
              </w:rPr>
              <w:t xml:space="preserve"> – представник разредне наставе</w:t>
            </w:r>
          </w:p>
          <w:p w:rsidR="00304FC5" w:rsidRPr="0078492D" w:rsidRDefault="00304FC5" w:rsidP="006578F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Крстанић Светлана- представник предметне наставе</w:t>
            </w:r>
          </w:p>
          <w:p w:rsidR="00304FC5" w:rsidRPr="0078492D" w:rsidRDefault="000A4D6D" w:rsidP="006578F0">
            <w:pPr>
              <w:pStyle w:val="ListParagraph"/>
              <w:ind w:left="0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Вајагић Верица</w:t>
            </w:r>
            <w:r w:rsidR="00304FC5" w:rsidRPr="0078492D">
              <w:rPr>
                <w:color w:val="auto"/>
                <w:lang w:val="sr-Cyrl-CS"/>
              </w:rPr>
              <w:t xml:space="preserve"> – представник предметне наставе</w:t>
            </w:r>
          </w:p>
          <w:p w:rsidR="0031579B" w:rsidRPr="0078492D" w:rsidRDefault="00304FC5" w:rsidP="006578F0">
            <w:pPr>
              <w:pStyle w:val="ListParagraph"/>
              <w:ind w:left="0"/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sr-Cyrl-CS"/>
              </w:rPr>
              <w:t>Радованов Верица –</w:t>
            </w:r>
            <w:r w:rsidR="008744B5" w:rsidRPr="0078492D">
              <w:rPr>
                <w:color w:val="auto"/>
                <w:lang w:val="sr-Cyrl-CS"/>
              </w:rPr>
              <w:t>педагог</w:t>
            </w:r>
            <w:r w:rsidRPr="0078492D">
              <w:rPr>
                <w:color w:val="auto"/>
                <w:lang w:val="sr-Cyrl-CS"/>
              </w:rPr>
              <w:t xml:space="preserve"> представник стручних сарадника,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Сви носиоци активности учествују у изради програма и и евалуирају активности</w:t>
            </w:r>
          </w:p>
          <w:p w:rsidR="0031579B" w:rsidRPr="0078492D" w:rsidRDefault="0031579B" w:rsidP="008744B5">
            <w:pPr>
              <w:rPr>
                <w:color w:val="auto"/>
                <w:lang w:val="ru-RU"/>
              </w:rPr>
            </w:pPr>
            <w:r w:rsidRPr="0078492D">
              <w:rPr>
                <w:color w:val="auto"/>
                <w:lang w:val="sr-Cyrl-CS"/>
              </w:rPr>
              <w:t>Готов и усвојен оперативни план</w:t>
            </w:r>
          </w:p>
        </w:tc>
      </w:tr>
      <w:tr w:rsidR="0031579B" w:rsidRPr="0078492D" w:rsidTr="006578F0">
        <w:trPr>
          <w:trHeight w:val="712"/>
        </w:trPr>
        <w:tc>
          <w:tcPr>
            <w:tcW w:w="1848" w:type="dxa"/>
            <w:vMerge w:val="restart"/>
            <w:vAlign w:val="center"/>
          </w:tcPr>
          <w:p w:rsidR="0031579B" w:rsidRPr="0078492D" w:rsidRDefault="0031579B" w:rsidP="0031579B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3. Евиденција ученика са </w:t>
            </w:r>
            <w:r w:rsidRPr="0078492D">
              <w:rPr>
                <w:color w:val="auto"/>
                <w:lang w:val="sr-Cyrl-CS"/>
              </w:rPr>
              <w:lastRenderedPageBreak/>
              <w:t>сметњама и тешкоћама у развоју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lastRenderedPageBreak/>
              <w:t>Рад у Стручним већима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Подела литературе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Едуковани чланови колектива 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Број одржаних састанака</w:t>
            </w:r>
          </w:p>
        </w:tc>
      </w:tr>
      <w:tr w:rsidR="0031579B" w:rsidRPr="0078492D" w:rsidTr="006578F0">
        <w:trPr>
          <w:trHeight w:val="1309"/>
        </w:trPr>
        <w:tc>
          <w:tcPr>
            <w:tcW w:w="1848" w:type="dxa"/>
            <w:vMerge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Запажања учитеља и наставника о деци са сметњама и тешкоћама у учењу и развоју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Сви учитељи и одељенске старешине, перс. асистент,</w:t>
            </w:r>
          </w:p>
          <w:p w:rsidR="0031579B" w:rsidRPr="0078492D" w:rsidRDefault="00E92AA2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Педагог, </w:t>
            </w:r>
            <w:r w:rsidR="0031579B" w:rsidRPr="0078492D">
              <w:rPr>
                <w:color w:val="auto"/>
                <w:lang w:val="sr-Cyrl-CS"/>
              </w:rPr>
              <w:t>директор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Укупан број евидентираних ученика</w:t>
            </w:r>
          </w:p>
        </w:tc>
      </w:tr>
      <w:tr w:rsidR="0031579B" w:rsidRPr="0078492D" w:rsidTr="006578F0">
        <w:trPr>
          <w:trHeight w:val="933"/>
        </w:trPr>
        <w:tc>
          <w:tcPr>
            <w:tcW w:w="1848" w:type="dxa"/>
            <w:vMerge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Процена психомоторног развоја деце са сметњама у учењу</w:t>
            </w:r>
          </w:p>
        </w:tc>
        <w:tc>
          <w:tcPr>
            <w:tcW w:w="3292" w:type="dxa"/>
          </w:tcPr>
          <w:p w:rsidR="0031579B" w:rsidRPr="0078492D" w:rsidRDefault="00E92AA2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Интерресорна комисија </w:t>
            </w:r>
            <w:r w:rsidR="0031579B" w:rsidRPr="0078492D">
              <w:rPr>
                <w:color w:val="auto"/>
                <w:lang w:val="sr-Cyrl-CS"/>
              </w:rPr>
              <w:t>педагог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Укупан број реализованих процена</w:t>
            </w:r>
          </w:p>
        </w:tc>
      </w:tr>
      <w:tr w:rsidR="0031579B" w:rsidRPr="0078492D" w:rsidTr="006578F0">
        <w:trPr>
          <w:trHeight w:val="1207"/>
        </w:trPr>
        <w:tc>
          <w:tcPr>
            <w:tcW w:w="1848" w:type="dxa"/>
            <w:vMerge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Формирање базе података о деци са сметњама и тешкоћама у учењу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Тим за инклузију, тимови за подршку ученику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</w:rPr>
            </w:pPr>
            <w:r w:rsidRPr="0078492D">
              <w:rPr>
                <w:color w:val="auto"/>
                <w:lang w:val="sr-Cyrl-CS"/>
              </w:rPr>
              <w:t>Оформљена база података за све ученике Школе</w:t>
            </w:r>
          </w:p>
          <w:p w:rsidR="0031579B" w:rsidRPr="0078492D" w:rsidRDefault="0031579B" w:rsidP="008744B5">
            <w:pPr>
              <w:rPr>
                <w:color w:val="auto"/>
              </w:rPr>
            </w:pPr>
          </w:p>
        </w:tc>
      </w:tr>
      <w:tr w:rsidR="0031579B" w:rsidRPr="0078492D" w:rsidTr="006578F0">
        <w:trPr>
          <w:trHeight w:val="1243"/>
        </w:trPr>
        <w:tc>
          <w:tcPr>
            <w:tcW w:w="1848" w:type="dxa"/>
            <w:vMerge w:val="restart"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4. Подршка субјектима образовно-васпитног рада 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Стручно усавршавање у области инклузије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Сви учитељи и одељењске старешине, </w:t>
            </w:r>
            <w:r w:rsidR="00E92AA2" w:rsidRPr="0078492D">
              <w:rPr>
                <w:color w:val="auto"/>
                <w:lang w:val="sr-Cyrl-CS"/>
              </w:rPr>
              <w:t>предметни наставници,</w:t>
            </w:r>
            <w:r w:rsidRPr="0078492D">
              <w:rPr>
                <w:color w:val="auto"/>
                <w:lang w:val="sr-Cyrl-CS"/>
              </w:rPr>
              <w:t xml:space="preserve"> педагог</w:t>
            </w:r>
            <w:r w:rsidR="00E92AA2" w:rsidRPr="0078492D">
              <w:rPr>
                <w:color w:val="auto"/>
                <w:lang w:val="sr-Cyrl-CS"/>
              </w:rPr>
              <w:t>,</w:t>
            </w:r>
            <w:r w:rsidRPr="0078492D">
              <w:rPr>
                <w:color w:val="auto"/>
                <w:lang w:val="sr-Cyrl-CS"/>
              </w:rPr>
              <w:t>директор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Број реализованих едукација и број обучених наставника</w:t>
            </w:r>
          </w:p>
        </w:tc>
      </w:tr>
      <w:tr w:rsidR="0031579B" w:rsidRPr="0078492D" w:rsidTr="006578F0">
        <w:tc>
          <w:tcPr>
            <w:tcW w:w="1848" w:type="dxa"/>
            <w:vMerge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Саветодавно инструктивни рад са свим учитељима и наставницима на састанцима Стручних већа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Едуковани чланови колектива</w:t>
            </w:r>
            <w:r w:rsidR="00E92AA2" w:rsidRPr="0078492D">
              <w:rPr>
                <w:color w:val="auto"/>
                <w:lang w:val="sr-Cyrl-CS"/>
              </w:rPr>
              <w:t xml:space="preserve">, </w:t>
            </w:r>
            <w:r w:rsidRPr="0078492D">
              <w:rPr>
                <w:color w:val="auto"/>
                <w:lang w:val="sr-Cyrl-CS"/>
              </w:rPr>
              <w:t>педагог школе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Тим за инклузију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Укупан број састанака Стручних већа</w:t>
            </w:r>
          </w:p>
        </w:tc>
      </w:tr>
      <w:tr w:rsidR="0031579B" w:rsidRPr="0078492D" w:rsidTr="006578F0">
        <w:tc>
          <w:tcPr>
            <w:tcW w:w="1848" w:type="dxa"/>
            <w:vMerge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Индивидуални рад са децом са сметњама и тешкоћама у раду и развоју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Педагог школе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Сервисни центар</w:t>
            </w:r>
            <w:r w:rsidR="00C80E1E" w:rsidRPr="0078492D">
              <w:rPr>
                <w:color w:val="auto"/>
                <w:lang w:val="sr-Cyrl-CS"/>
              </w:rPr>
              <w:t xml:space="preserve"> – разни профили стручњака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Укупан број деце обухваћен индивидуалним третманом</w:t>
            </w:r>
          </w:p>
        </w:tc>
      </w:tr>
      <w:tr w:rsidR="0031579B" w:rsidRPr="0078492D" w:rsidTr="006578F0">
        <w:tc>
          <w:tcPr>
            <w:tcW w:w="1848" w:type="dxa"/>
            <w:vMerge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Саветодавно инструктивни рад едукованих чланова колектива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Едуковани чланови колектива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Тим за инклузију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Укупан број  састанака</w:t>
            </w:r>
          </w:p>
        </w:tc>
      </w:tr>
      <w:tr w:rsidR="0031579B" w:rsidRPr="0078492D" w:rsidTr="006578F0">
        <w:tc>
          <w:tcPr>
            <w:tcW w:w="1848" w:type="dxa"/>
            <w:vMerge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Индивидуални и групни рад са родитељима деце са тешкоћама и сметњама у учењу и развоју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Учитељ, одељењски старешина,</w:t>
            </w:r>
            <w:r w:rsidR="00C80E1E" w:rsidRPr="0078492D">
              <w:rPr>
                <w:color w:val="auto"/>
                <w:lang w:val="sr-Cyrl-CS"/>
              </w:rPr>
              <w:t xml:space="preserve"> </w:t>
            </w:r>
            <w:r w:rsidRPr="0078492D">
              <w:rPr>
                <w:color w:val="auto"/>
                <w:lang w:val="sr-Cyrl-CS"/>
              </w:rPr>
              <w:t xml:space="preserve">педагог 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Укупан број родитеља обухваћених саветодавним радом</w:t>
            </w:r>
          </w:p>
        </w:tc>
      </w:tr>
      <w:tr w:rsidR="0031579B" w:rsidRPr="0078492D" w:rsidTr="006578F0">
        <w:tc>
          <w:tcPr>
            <w:tcW w:w="1848" w:type="dxa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5.Сарадња са Центром за социјални рад 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Сарадња са Социјалним радницима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Одељењски старешина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педагог </w:t>
            </w:r>
            <w:r w:rsidR="00E92AA2" w:rsidRPr="0078492D">
              <w:rPr>
                <w:color w:val="auto"/>
                <w:lang w:val="sr-Cyrl-CS"/>
              </w:rPr>
              <w:t>,</w:t>
            </w:r>
            <w:r w:rsidRPr="0078492D">
              <w:rPr>
                <w:color w:val="auto"/>
                <w:lang w:val="sr-Cyrl-CS"/>
              </w:rPr>
              <w:t xml:space="preserve"> Директор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Размена информац.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Прикупљање података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Анализа података</w:t>
            </w:r>
          </w:p>
        </w:tc>
      </w:tr>
      <w:tr w:rsidR="0031579B" w:rsidRPr="0078492D" w:rsidTr="006578F0">
        <w:trPr>
          <w:trHeight w:val="70"/>
        </w:trPr>
        <w:tc>
          <w:tcPr>
            <w:tcW w:w="1848" w:type="dxa"/>
            <w:vAlign w:val="center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6.Сарадња са здравственим службама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Сарадња са Развојним саветовалиштем Дома здравља 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Сарадња са Интерресорном комисијом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Одељењски старешина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педагог </w:t>
            </w:r>
            <w:r w:rsidR="00E92AA2" w:rsidRPr="0078492D">
              <w:rPr>
                <w:color w:val="auto"/>
                <w:lang w:val="sr-Cyrl-CS"/>
              </w:rPr>
              <w:t>,</w:t>
            </w:r>
            <w:r w:rsidRPr="0078492D">
              <w:rPr>
                <w:color w:val="auto"/>
                <w:lang w:val="sr-Cyrl-CS"/>
              </w:rPr>
              <w:t xml:space="preserve"> Директор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Размена информација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Прикупљање података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Анализа података</w:t>
            </w:r>
          </w:p>
        </w:tc>
      </w:tr>
      <w:tr w:rsidR="0031579B" w:rsidRPr="0078492D" w:rsidTr="006578F0">
        <w:tc>
          <w:tcPr>
            <w:tcW w:w="1848" w:type="dxa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7. Сарадња са локалном заједницом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Сарадња са ШОСО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„</w:t>
            </w:r>
            <w:r w:rsidR="00AD2A04" w:rsidRPr="0078492D">
              <w:rPr>
                <w:color w:val="auto"/>
                <w:lang w:val="sr-Cyrl-CS"/>
              </w:rPr>
              <w:t>9. мај</w:t>
            </w:r>
            <w:r w:rsidRPr="0078492D">
              <w:rPr>
                <w:color w:val="auto"/>
                <w:lang w:val="sr-Cyrl-CS"/>
              </w:rPr>
              <w:t>“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Одељењски старешина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педагог </w:t>
            </w:r>
            <w:r w:rsidR="00E92AA2" w:rsidRPr="0078492D">
              <w:rPr>
                <w:color w:val="auto"/>
                <w:lang w:val="sr-Cyrl-CS"/>
              </w:rPr>
              <w:t>,</w:t>
            </w:r>
            <w:r w:rsidRPr="0078492D">
              <w:rPr>
                <w:color w:val="auto"/>
                <w:lang w:val="sr-Cyrl-CS"/>
              </w:rPr>
              <w:t xml:space="preserve"> директор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Укупан број деце обухваћене сарадњом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број и врста контакта</w:t>
            </w:r>
          </w:p>
        </w:tc>
      </w:tr>
      <w:tr w:rsidR="0031579B" w:rsidRPr="0078492D" w:rsidTr="006578F0">
        <w:tc>
          <w:tcPr>
            <w:tcW w:w="1848" w:type="dxa"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8. Стручно усавршавање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Праћење ефеката стручног усавршавања 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Одељењски старешина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 педагог </w:t>
            </w:r>
            <w:r w:rsidR="00E92AA2" w:rsidRPr="0078492D">
              <w:rPr>
                <w:color w:val="auto"/>
                <w:lang w:val="sr-Cyrl-CS"/>
              </w:rPr>
              <w:t xml:space="preserve">, </w:t>
            </w:r>
            <w:r w:rsidRPr="0078492D">
              <w:rPr>
                <w:color w:val="auto"/>
                <w:lang w:val="sr-Cyrl-CS"/>
              </w:rPr>
              <w:t>директор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израђени евалуциони упитници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написани извештаји</w:t>
            </w:r>
          </w:p>
        </w:tc>
      </w:tr>
      <w:tr w:rsidR="0031579B" w:rsidRPr="0078492D" w:rsidTr="006578F0">
        <w:tc>
          <w:tcPr>
            <w:tcW w:w="1848" w:type="dxa"/>
            <w:vMerge w:val="restart"/>
            <w:vAlign w:val="center"/>
          </w:tcPr>
          <w:p w:rsidR="0031579B" w:rsidRPr="0078492D" w:rsidRDefault="0031579B" w:rsidP="001F5CB7">
            <w:pPr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9. Аналитичко истраживачки рад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Израда и анализа евалуционих упитника 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Тим за инклузију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прикупљени подаци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написани извештаји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предложени даљи кораци</w:t>
            </w:r>
          </w:p>
        </w:tc>
      </w:tr>
      <w:tr w:rsidR="0031579B" w:rsidRPr="0078492D" w:rsidTr="006578F0">
        <w:tc>
          <w:tcPr>
            <w:tcW w:w="1848" w:type="dxa"/>
            <w:vMerge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Анализа података на основу документације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тима – евиденција деце 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Тим и подтимови за инклузију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прикупљени подаци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написани извештаји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предложени даљи кораци</w:t>
            </w:r>
          </w:p>
        </w:tc>
      </w:tr>
      <w:tr w:rsidR="0031579B" w:rsidRPr="0078492D" w:rsidTr="006578F0">
        <w:tc>
          <w:tcPr>
            <w:tcW w:w="1848" w:type="dxa"/>
            <w:vMerge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Анализа података добијених евалуацијом и документацијом рада ИПП и ИОП</w:t>
            </w:r>
          </w:p>
        </w:tc>
        <w:tc>
          <w:tcPr>
            <w:tcW w:w="3292" w:type="dxa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Учитељ, одељењски старешина, ОВ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Тим за инклузију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прикупљени подаци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написани извештаји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предложени даљи кораци</w:t>
            </w:r>
          </w:p>
        </w:tc>
      </w:tr>
      <w:tr w:rsidR="0031579B" w:rsidRPr="0078492D" w:rsidTr="006578F0">
        <w:tc>
          <w:tcPr>
            <w:tcW w:w="1848" w:type="dxa"/>
            <w:vMerge w:val="restart"/>
            <w:vAlign w:val="center"/>
          </w:tcPr>
          <w:p w:rsidR="0031579B" w:rsidRPr="0078492D" w:rsidRDefault="0031579B" w:rsidP="001F5CB7">
            <w:pPr>
              <w:jc w:val="center"/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10. Вођење документације</w:t>
            </w: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Годишњег плана за инклузију</w:t>
            </w:r>
          </w:p>
        </w:tc>
        <w:tc>
          <w:tcPr>
            <w:tcW w:w="3292" w:type="dxa"/>
            <w:vMerge w:val="restart"/>
          </w:tcPr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Тим за инклузију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Директор</w:t>
            </w:r>
          </w:p>
          <w:p w:rsidR="0031579B" w:rsidRPr="0078492D" w:rsidRDefault="0031579B" w:rsidP="006578F0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чланови подтимова</w:t>
            </w: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написан годишњи план</w:t>
            </w:r>
          </w:p>
        </w:tc>
      </w:tr>
      <w:tr w:rsidR="0031579B" w:rsidRPr="0078492D" w:rsidTr="008744B5">
        <w:tc>
          <w:tcPr>
            <w:tcW w:w="1848" w:type="dxa"/>
            <w:vMerge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оперативног плана активности</w:t>
            </w:r>
            <w:r w:rsidRPr="0078492D">
              <w:rPr>
                <w:b/>
                <w:color w:val="auto"/>
                <w:lang w:val="sr-Cyrl-CS"/>
              </w:rPr>
              <w:t xml:space="preserve"> </w:t>
            </w:r>
          </w:p>
        </w:tc>
        <w:tc>
          <w:tcPr>
            <w:tcW w:w="3292" w:type="dxa"/>
            <w:vMerge/>
            <w:vAlign w:val="center"/>
          </w:tcPr>
          <w:p w:rsidR="0031579B" w:rsidRPr="0078492D" w:rsidRDefault="0031579B" w:rsidP="001F5CB7">
            <w:pPr>
              <w:jc w:val="center"/>
              <w:rPr>
                <w:color w:val="auto"/>
                <w:lang w:val="sr-Cyrl-CS"/>
              </w:rPr>
            </w:pP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написан оперативни план</w:t>
            </w:r>
          </w:p>
        </w:tc>
      </w:tr>
      <w:tr w:rsidR="0031579B" w:rsidRPr="0078492D" w:rsidTr="008744B5">
        <w:tc>
          <w:tcPr>
            <w:tcW w:w="1848" w:type="dxa"/>
            <w:vMerge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и ажурирање базе подата</w:t>
            </w:r>
          </w:p>
        </w:tc>
        <w:tc>
          <w:tcPr>
            <w:tcW w:w="3292" w:type="dxa"/>
            <w:vMerge/>
            <w:vAlign w:val="center"/>
          </w:tcPr>
          <w:p w:rsidR="0031579B" w:rsidRPr="0078492D" w:rsidRDefault="0031579B" w:rsidP="001F5CB7">
            <w:pPr>
              <w:jc w:val="center"/>
              <w:rPr>
                <w:color w:val="auto"/>
                <w:lang w:val="sr-Cyrl-CS"/>
              </w:rPr>
            </w:pP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ажурирана база података</w:t>
            </w:r>
          </w:p>
        </w:tc>
      </w:tr>
      <w:tr w:rsidR="0031579B" w:rsidRPr="0078492D" w:rsidTr="008744B5">
        <w:tc>
          <w:tcPr>
            <w:tcW w:w="1848" w:type="dxa"/>
            <w:vMerge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Вођење документације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 xml:space="preserve">о активностима Тима </w:t>
            </w:r>
          </w:p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за инклузију</w:t>
            </w:r>
          </w:p>
        </w:tc>
        <w:tc>
          <w:tcPr>
            <w:tcW w:w="3292" w:type="dxa"/>
            <w:vMerge/>
            <w:vAlign w:val="center"/>
          </w:tcPr>
          <w:p w:rsidR="0031579B" w:rsidRPr="0078492D" w:rsidRDefault="0031579B" w:rsidP="001F5CB7">
            <w:pPr>
              <w:jc w:val="center"/>
              <w:rPr>
                <w:color w:val="auto"/>
                <w:lang w:val="sr-Cyrl-CS"/>
              </w:rPr>
            </w:pP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уредна документација о активностима</w:t>
            </w:r>
          </w:p>
        </w:tc>
      </w:tr>
      <w:tr w:rsidR="0031579B" w:rsidRPr="0078492D" w:rsidTr="008744B5">
        <w:tc>
          <w:tcPr>
            <w:tcW w:w="1848" w:type="dxa"/>
            <w:vMerge/>
          </w:tcPr>
          <w:p w:rsidR="0031579B" w:rsidRPr="0078492D" w:rsidRDefault="0031579B" w:rsidP="001F5CB7">
            <w:pPr>
              <w:rPr>
                <w:color w:val="auto"/>
                <w:lang w:val="sr-Cyrl-CS"/>
              </w:rPr>
            </w:pPr>
          </w:p>
        </w:tc>
        <w:tc>
          <w:tcPr>
            <w:tcW w:w="3048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Израда полугодишњег и годишњег извештаја Тима за инклузију</w:t>
            </w:r>
          </w:p>
        </w:tc>
        <w:tc>
          <w:tcPr>
            <w:tcW w:w="3292" w:type="dxa"/>
            <w:vMerge/>
            <w:vAlign w:val="center"/>
          </w:tcPr>
          <w:p w:rsidR="0031579B" w:rsidRPr="0078492D" w:rsidRDefault="0031579B" w:rsidP="001F5CB7">
            <w:pPr>
              <w:jc w:val="center"/>
              <w:rPr>
                <w:color w:val="auto"/>
                <w:lang w:val="sr-Cyrl-CS"/>
              </w:rPr>
            </w:pPr>
          </w:p>
        </w:tc>
        <w:tc>
          <w:tcPr>
            <w:tcW w:w="2693" w:type="dxa"/>
          </w:tcPr>
          <w:p w:rsidR="0031579B" w:rsidRPr="0078492D" w:rsidRDefault="0031579B" w:rsidP="008744B5">
            <w:pPr>
              <w:rPr>
                <w:color w:val="auto"/>
                <w:lang w:val="sr-Cyrl-CS"/>
              </w:rPr>
            </w:pPr>
            <w:r w:rsidRPr="0078492D">
              <w:rPr>
                <w:color w:val="auto"/>
                <w:lang w:val="sr-Cyrl-CS"/>
              </w:rPr>
              <w:t>написани полугодишњи и годишњи извештаји</w:t>
            </w:r>
          </w:p>
        </w:tc>
      </w:tr>
    </w:tbl>
    <w:p w:rsidR="00931DC2" w:rsidRPr="0078492D" w:rsidRDefault="00931DC2" w:rsidP="00345D85">
      <w:pPr>
        <w:pStyle w:val="ListParagraph"/>
        <w:numPr>
          <w:ilvl w:val="0"/>
          <w:numId w:val="2"/>
        </w:numPr>
        <w:tabs>
          <w:tab w:val="left" w:pos="0"/>
          <w:tab w:val="left" w:pos="709"/>
        </w:tabs>
        <w:spacing w:before="120"/>
        <w:ind w:left="284" w:hanging="426"/>
        <w:rPr>
          <w:b/>
          <w:caps/>
          <w:color w:val="auto"/>
          <w:lang w:val="sr-Cyrl-CS"/>
        </w:rPr>
      </w:pPr>
      <w:r w:rsidRPr="0078492D">
        <w:rPr>
          <w:b/>
          <w:caps/>
          <w:color w:val="auto"/>
          <w:lang w:val="sr-Cyrl-CS"/>
        </w:rPr>
        <w:t>Праћење реализације школског програма</w:t>
      </w:r>
    </w:p>
    <w:p w:rsidR="00EC6838" w:rsidRPr="0078492D" w:rsidRDefault="00EC6838" w:rsidP="00734764">
      <w:pPr>
        <w:spacing w:before="120"/>
        <w:ind w:left="170"/>
        <w:jc w:val="both"/>
        <w:rPr>
          <w:color w:val="auto"/>
          <w:lang w:val="sr-Cyrl-CS"/>
        </w:rPr>
      </w:pP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Реализација школског програма ће бити континуирано праћена, вреднована и самовреднована од стране самих актива за развој школског програма, педагошке службе и управе школе, ослањајући се на протоколе из Приручника о самовредновању, непосредан увид у наставни процес, проверу ученичких постигнућа и материјалних  показатеља њихове успешности. Размена искустава и идеја са активима и службама других школа, као и надлежним просветним институцијама, допринеће објективнијем сагледавању квалитета остварења школског програма.</w:t>
      </w: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Реализација школског програма биће праћена на нивоу постигнућа ученика, професионалног ангажовања наставника, мишљења другог наставног особља и управе школе, стручне службе, затим родитеља и локалне заједнице, као и стручних институција и просветних власти. Посебно ће бити настављена сарадња са школом „</w:t>
      </w:r>
      <w:r w:rsidR="00202FA6" w:rsidRPr="0078492D">
        <w:rPr>
          <w:color w:val="auto"/>
          <w:lang w:val="sr-Cyrl-CS"/>
        </w:rPr>
        <w:t>9. мај</w:t>
      </w:r>
      <w:r w:rsidRPr="0078492D">
        <w:rPr>
          <w:color w:val="auto"/>
          <w:lang w:val="sr-Cyrl-CS"/>
        </w:rPr>
        <w:t>“ и надлежних служби по питању прављења индивидуалних планова за ученике са сметњама у развоју и праћења њиховог напредовања.</w:t>
      </w: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Ученичка постигнућа ће се вредновати полазећи од њихових развојних карактеристика и потреба, и напредовања у смислу остваривања планираних исхода. Та процена ће се вршити кроз непосредну сталну комуникацију, усмене и тестовне провере, скале за индивидуално праћење напредовања и ученичке досијее. При томе ће се имати у виду и активност и задовољство детета, као и групна динамика и атмосфера у одељењу.</w:t>
      </w:r>
    </w:p>
    <w:p w:rsidR="005D7DE6" w:rsidRPr="0078492D" w:rsidRDefault="005D7DE6" w:rsidP="005D7DE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Активности наставника биће договаране, усклађиване и праћене на састанцима Стручног актива и ПП службе, затим кроз</w:t>
      </w:r>
      <w:r w:rsidRPr="0078492D">
        <w:rPr>
          <w:color w:val="auto"/>
          <w:lang w:val="ru-RU"/>
        </w:rPr>
        <w:t xml:space="preserve"> </w:t>
      </w:r>
      <w:r w:rsidRPr="0078492D">
        <w:rPr>
          <w:color w:val="auto"/>
          <w:lang w:val="sr-Cyrl-CS"/>
        </w:rPr>
        <w:t>консултације са надзорницима за осигурање квалитета, посете другим школама и размену искуства и идеја са њима. Пратиће се остваривање исхода и проналазити, поредити и размењивати најбрже и најефикасније методе, активности и наставна средства за њихову реализацију.</w:t>
      </w:r>
    </w:p>
    <w:p w:rsidR="007358E4" w:rsidRPr="0078492D" w:rsidRDefault="005D7DE6" w:rsidP="00A36F56">
      <w:pPr>
        <w:spacing w:before="120"/>
        <w:ind w:left="170"/>
        <w:jc w:val="both"/>
        <w:rPr>
          <w:color w:val="auto"/>
          <w:lang w:val="sr-Cyrl-CS"/>
        </w:rPr>
      </w:pPr>
      <w:r w:rsidRPr="0078492D">
        <w:rPr>
          <w:color w:val="auto"/>
          <w:lang w:val="sr-Cyrl-CS"/>
        </w:rPr>
        <w:t>Родитељи и локална заједница такође ће бити укључене у процену квалитета и целисходности напредовања ученика, а на основу претходног упознавања са</w:t>
      </w:r>
      <w:r w:rsidR="00A36F56" w:rsidRPr="0078492D">
        <w:rPr>
          <w:color w:val="auto"/>
          <w:lang w:val="sr-Cyrl-CS"/>
        </w:rPr>
        <w:t xml:space="preserve"> очекиваним циљевима и исходима.</w:t>
      </w:r>
    </w:p>
    <w:p w:rsidR="00894C66" w:rsidRDefault="00894C66" w:rsidP="00D12D34">
      <w:pPr>
        <w:spacing w:before="120"/>
        <w:ind w:left="170"/>
        <w:jc w:val="center"/>
        <w:rPr>
          <w:b/>
          <w:color w:val="auto"/>
        </w:rPr>
      </w:pPr>
    </w:p>
    <w:p w:rsidR="006E5DA5" w:rsidRPr="006E5DA5" w:rsidRDefault="006E5DA5" w:rsidP="006E5DA5">
      <w:pPr>
        <w:pStyle w:val="Heading1"/>
        <w:numPr>
          <w:ilvl w:val="0"/>
          <w:numId w:val="2"/>
        </w:numPr>
        <w:rPr>
          <w:rFonts w:ascii="Times New Roman" w:hAnsi="Times New Roman"/>
          <w:b/>
          <w:i w:val="0"/>
          <w:sz w:val="24"/>
        </w:rPr>
      </w:pPr>
      <w:bookmarkStart w:id="2" w:name="_Toc476215652"/>
      <w:r w:rsidRPr="006E5DA5">
        <w:rPr>
          <w:rFonts w:ascii="Times New Roman" w:hAnsi="Times New Roman"/>
          <w:b/>
          <w:i w:val="0"/>
          <w:sz w:val="24"/>
        </w:rPr>
        <w:t>ПРОГРАМ БЕЗБЕДНОСТИ И ЗДРАВЉА НА РАДУ</w:t>
      </w:r>
      <w:bookmarkEnd w:id="2"/>
    </w:p>
    <w:p w:rsidR="006E5DA5" w:rsidRPr="0048268E" w:rsidRDefault="006E5DA5" w:rsidP="006E5DA5">
      <w:pPr>
        <w:tabs>
          <w:tab w:val="left" w:pos="6210"/>
        </w:tabs>
        <w:ind w:left="531"/>
        <w:jc w:val="both"/>
        <w:rPr>
          <w:lang w:val="sr-Cyrl-CS"/>
        </w:rPr>
      </w:pPr>
    </w:p>
    <w:p w:rsidR="006E5DA5" w:rsidRPr="0048268E" w:rsidRDefault="006E5DA5" w:rsidP="006E5DA5">
      <w:pPr>
        <w:tabs>
          <w:tab w:val="left" w:pos="6210"/>
        </w:tabs>
        <w:ind w:left="531"/>
        <w:jc w:val="both"/>
        <w:rPr>
          <w:lang w:val="sr-Cyrl-CS"/>
        </w:rPr>
      </w:pPr>
      <w:r w:rsidRPr="0048268E">
        <w:rPr>
          <w:lang w:val="sr-Cyrl-CS"/>
        </w:rPr>
        <w:t>Обухвата заједничке активности школе,родитеља и јединице локалне самоуправе усмерене на развој свести за спровођење и унапређивање безбедности и здравља</w:t>
      </w:r>
      <w:r>
        <w:rPr>
          <w:lang w:val="sr-Cyrl-CS"/>
        </w:rPr>
        <w:t xml:space="preserve"> на раду. Школа је сачинила Акт </w:t>
      </w:r>
      <w:r>
        <w:t>o</w:t>
      </w:r>
      <w:r w:rsidRPr="0048268E">
        <w:rPr>
          <w:lang w:val="sr-Cyrl-CS"/>
        </w:rPr>
        <w:t>процени ризика у складу са Законом о безбедности и здрављу на раду и Правилника о начину и поступку процене ризика на радном месту и радној околини.Заједничке активности ће бити накнадно уређене сходно потребама.</w:t>
      </w:r>
    </w:p>
    <w:p w:rsidR="006E5DA5" w:rsidRPr="00CC753D" w:rsidRDefault="006E5DA5" w:rsidP="006E5DA5">
      <w:pPr>
        <w:jc w:val="both"/>
        <w:rPr>
          <w:b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1934"/>
        <w:gridCol w:w="1858"/>
        <w:gridCol w:w="4075"/>
      </w:tblGrid>
      <w:tr w:rsidR="006E5DA5" w:rsidRPr="00C118F3" w:rsidTr="006E5DA5">
        <w:trPr>
          <w:trHeight w:val="670"/>
        </w:trPr>
        <w:tc>
          <w:tcPr>
            <w:tcW w:w="2603" w:type="dxa"/>
            <w:shd w:val="clear" w:color="auto" w:fill="FFFFFF" w:themeFill="background1"/>
            <w:vAlign w:val="center"/>
          </w:tcPr>
          <w:p w:rsidR="006E5DA5" w:rsidRPr="0071357A" w:rsidRDefault="006E5DA5" w:rsidP="00D13495">
            <w:pPr>
              <w:jc w:val="center"/>
              <w:rPr>
                <w:b/>
                <w:lang w:val="sr-Cyrl-CS"/>
              </w:rPr>
            </w:pPr>
            <w:r w:rsidRPr="0071357A">
              <w:rPr>
                <w:b/>
                <w:lang w:val="sr-Cyrl-CS"/>
              </w:rPr>
              <w:lastRenderedPageBreak/>
              <w:t>Садржаји програма</w:t>
            </w:r>
          </w:p>
        </w:tc>
        <w:tc>
          <w:tcPr>
            <w:tcW w:w="1934" w:type="dxa"/>
            <w:shd w:val="clear" w:color="auto" w:fill="FFFFFF" w:themeFill="background1"/>
            <w:vAlign w:val="center"/>
          </w:tcPr>
          <w:p w:rsidR="006E5DA5" w:rsidRPr="0071357A" w:rsidRDefault="006E5DA5" w:rsidP="00D13495">
            <w:pPr>
              <w:jc w:val="center"/>
              <w:rPr>
                <w:b/>
                <w:lang w:val="sr-Cyrl-CS"/>
              </w:rPr>
            </w:pPr>
            <w:r w:rsidRPr="0071357A">
              <w:rPr>
                <w:b/>
                <w:lang w:val="sr-Cyrl-CS"/>
              </w:rPr>
              <w:t xml:space="preserve">Активности </w:t>
            </w:r>
          </w:p>
        </w:tc>
        <w:tc>
          <w:tcPr>
            <w:tcW w:w="1858" w:type="dxa"/>
            <w:shd w:val="clear" w:color="auto" w:fill="FFFFFF" w:themeFill="background1"/>
            <w:vAlign w:val="center"/>
          </w:tcPr>
          <w:p w:rsidR="006E5DA5" w:rsidRPr="0071357A" w:rsidRDefault="006E5DA5" w:rsidP="00D13495">
            <w:pPr>
              <w:jc w:val="center"/>
              <w:rPr>
                <w:b/>
                <w:lang w:val="sr-Cyrl-CS"/>
              </w:rPr>
            </w:pPr>
            <w:r w:rsidRPr="0071357A">
              <w:rPr>
                <w:b/>
                <w:lang w:val="sr-Cyrl-CS"/>
              </w:rPr>
              <w:t>Начин и поступак остваривања</w:t>
            </w:r>
          </w:p>
        </w:tc>
        <w:tc>
          <w:tcPr>
            <w:tcW w:w="4075" w:type="dxa"/>
            <w:shd w:val="clear" w:color="auto" w:fill="FFFFFF" w:themeFill="background1"/>
            <w:vAlign w:val="center"/>
          </w:tcPr>
          <w:p w:rsidR="006E5DA5" w:rsidRPr="0071357A" w:rsidRDefault="006E5DA5" w:rsidP="00D13495">
            <w:pPr>
              <w:jc w:val="center"/>
              <w:rPr>
                <w:b/>
                <w:lang w:val="sr-Cyrl-CS"/>
              </w:rPr>
            </w:pPr>
            <w:r w:rsidRPr="0071357A">
              <w:rPr>
                <w:b/>
                <w:lang w:val="sr-Cyrl-CS"/>
              </w:rPr>
              <w:t>Циљеви и задаци садржаја програма</w:t>
            </w:r>
          </w:p>
        </w:tc>
      </w:tr>
      <w:tr w:rsidR="006E5DA5" w:rsidRPr="00C118F3" w:rsidTr="00D13495">
        <w:trPr>
          <w:trHeight w:val="1376"/>
        </w:trPr>
        <w:tc>
          <w:tcPr>
            <w:tcW w:w="2603" w:type="dxa"/>
            <w:shd w:val="clear" w:color="auto" w:fill="auto"/>
          </w:tcPr>
          <w:p w:rsidR="006E5DA5" w:rsidRPr="00C118F3" w:rsidRDefault="006E5DA5" w:rsidP="00D13495">
            <w:pPr>
              <w:rPr>
                <w:lang w:val="ru-RU"/>
              </w:rPr>
            </w:pPr>
          </w:p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Обука запослених из прве помоћи</w:t>
            </w:r>
          </w:p>
        </w:tc>
        <w:tc>
          <w:tcPr>
            <w:tcW w:w="1934" w:type="dxa"/>
            <w:shd w:val="clear" w:color="auto" w:fill="auto"/>
          </w:tcPr>
          <w:p w:rsidR="006E5DA5" w:rsidRPr="0071357A" w:rsidRDefault="006E5DA5" w:rsidP="00D13495">
            <w:pPr>
              <w:rPr>
                <w:lang w:val="sr-Cyrl-CS"/>
              </w:rPr>
            </w:pPr>
          </w:p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 xml:space="preserve">Присуство предавњу, вежбање, </w:t>
            </w:r>
          </w:p>
        </w:tc>
        <w:tc>
          <w:tcPr>
            <w:tcW w:w="1858" w:type="dxa"/>
            <w:shd w:val="clear" w:color="auto" w:fill="auto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Усмено излагање , практичне вежбе</w:t>
            </w:r>
          </w:p>
        </w:tc>
        <w:tc>
          <w:tcPr>
            <w:tcW w:w="4075" w:type="dxa"/>
            <w:shd w:val="clear" w:color="auto" w:fill="auto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Оспособоти одређени број запослених за пружање прве помоћи при повређивању како ученика тако и запослених</w:t>
            </w:r>
          </w:p>
        </w:tc>
      </w:tr>
      <w:tr w:rsidR="006E5DA5" w:rsidRPr="00C118F3" w:rsidTr="00D13495">
        <w:trPr>
          <w:trHeight w:val="1138"/>
        </w:trPr>
        <w:tc>
          <w:tcPr>
            <w:tcW w:w="2603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Процедуре  понашања професора физичког при повређивању  ученика на вежбама, такмичењима , при изазивању нереда на утакмицама које организује школа</w:t>
            </w:r>
          </w:p>
        </w:tc>
        <w:tc>
          <w:tcPr>
            <w:tcW w:w="1934" w:type="dxa"/>
            <w:shd w:val="clear" w:color="auto" w:fill="auto"/>
          </w:tcPr>
          <w:p w:rsidR="006E5DA5" w:rsidRPr="0071357A" w:rsidRDefault="006E5DA5" w:rsidP="00D13495">
            <w:pPr>
              <w:rPr>
                <w:lang w:val="sr-Cyrl-CS"/>
              </w:rPr>
            </w:pPr>
          </w:p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Састанак, обука, предавање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Усмено излагање , израда ходограма, практичне вежбе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Утврђивање процедура  понашања професора физичког при повређивању  ученика на вежбама, такмичењима , при изазивању нереда на утакмицама које организује школа ради повећања сигурности и заштите ученика</w:t>
            </w:r>
          </w:p>
        </w:tc>
      </w:tr>
      <w:tr w:rsidR="006E5DA5" w:rsidRPr="00C118F3" w:rsidTr="00D13495">
        <w:trPr>
          <w:trHeight w:val="1138"/>
        </w:trPr>
        <w:tc>
          <w:tcPr>
            <w:tcW w:w="2603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 xml:space="preserve">Управљање отпадом и смећем </w:t>
            </w:r>
          </w:p>
        </w:tc>
        <w:tc>
          <w:tcPr>
            <w:tcW w:w="1934" w:type="dxa"/>
            <w:shd w:val="clear" w:color="auto" w:fill="auto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Предавања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 xml:space="preserve">Усмено излагање, презентација 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Оспособоти  помоћно особље  за правилнои безбедно по здравље одлагање отпадом и смећем</w:t>
            </w:r>
          </w:p>
        </w:tc>
      </w:tr>
      <w:tr w:rsidR="006E5DA5" w:rsidRPr="00C118F3" w:rsidTr="00D13495">
        <w:trPr>
          <w:trHeight w:val="1138"/>
        </w:trPr>
        <w:tc>
          <w:tcPr>
            <w:tcW w:w="2603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Обука помоћног особља  о правилном и безбедном коришћењу средстава за хигијену</w:t>
            </w:r>
          </w:p>
        </w:tc>
        <w:tc>
          <w:tcPr>
            <w:tcW w:w="1934" w:type="dxa"/>
            <w:shd w:val="clear" w:color="auto" w:fill="auto"/>
          </w:tcPr>
          <w:p w:rsidR="006E5DA5" w:rsidRPr="0071357A" w:rsidRDefault="006E5DA5" w:rsidP="00D13495">
            <w:pPr>
              <w:rPr>
                <w:lang w:val="sr-Cyrl-CS"/>
              </w:rPr>
            </w:pPr>
          </w:p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Предавања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Усмено излагање , презентација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Оспособоти  помоћно особље  да правилно и безбедном користи средстава за хигијену</w:t>
            </w:r>
          </w:p>
        </w:tc>
      </w:tr>
      <w:tr w:rsidR="006E5DA5" w:rsidRPr="00C118F3" w:rsidTr="00D13495">
        <w:trPr>
          <w:trHeight w:val="1138"/>
        </w:trPr>
        <w:tc>
          <w:tcPr>
            <w:tcW w:w="2603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Укључивање родитеља ради елиминисања могућег злостављања од стране ученика према вршњацима и према запосленима</w:t>
            </w:r>
          </w:p>
        </w:tc>
        <w:tc>
          <w:tcPr>
            <w:tcW w:w="1934" w:type="dxa"/>
            <w:shd w:val="clear" w:color="auto" w:fill="auto"/>
          </w:tcPr>
          <w:p w:rsidR="006E5DA5" w:rsidRPr="0071357A" w:rsidRDefault="006E5DA5" w:rsidP="00D13495">
            <w:pPr>
              <w:rPr>
                <w:lang w:val="sr-Cyrl-CS"/>
              </w:rPr>
            </w:pPr>
          </w:p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Састанак са саветом родитеља, родитељски састанци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Усмено излагање</w:t>
            </w:r>
          </w:p>
        </w:tc>
        <w:tc>
          <w:tcPr>
            <w:tcW w:w="4075" w:type="dxa"/>
            <w:shd w:val="clear" w:color="auto" w:fill="auto"/>
            <w:vAlign w:val="center"/>
          </w:tcPr>
          <w:p w:rsidR="006E5DA5" w:rsidRPr="0071357A" w:rsidRDefault="006E5DA5" w:rsidP="00D13495">
            <w:pPr>
              <w:rPr>
                <w:lang w:val="sr-Cyrl-CS"/>
              </w:rPr>
            </w:pPr>
            <w:r w:rsidRPr="0071357A">
              <w:rPr>
                <w:lang w:val="sr-Cyrl-CS"/>
              </w:rPr>
              <w:t>Елиминисање могућег  злостављања од стране ученика према вршњацима и према запосленима, избећи ризичне ситуације, оснажити ученике и запослене за мирно решавање конфликата</w:t>
            </w:r>
          </w:p>
        </w:tc>
      </w:tr>
    </w:tbl>
    <w:p w:rsidR="00AF4084" w:rsidRPr="006E5DA5" w:rsidRDefault="00AF4084" w:rsidP="006E5DA5">
      <w:pPr>
        <w:pStyle w:val="ListParagraph"/>
        <w:spacing w:before="120"/>
        <w:ind w:left="360"/>
        <w:rPr>
          <w:b/>
          <w:color w:val="auto"/>
        </w:rPr>
      </w:pPr>
    </w:p>
    <w:p w:rsidR="00AF4084" w:rsidRDefault="00AF408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AF4084" w:rsidRDefault="00AF408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017EA4" w:rsidRDefault="00017EA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017EA4" w:rsidRDefault="00017EA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017EA4" w:rsidRDefault="00017EA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AF4084" w:rsidRDefault="00AF408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AF4084" w:rsidRDefault="00AF408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p w:rsidR="00AF4084" w:rsidRDefault="00AF4084" w:rsidP="00D12D34">
      <w:pPr>
        <w:spacing w:before="120"/>
        <w:ind w:left="170"/>
        <w:jc w:val="center"/>
        <w:rPr>
          <w:b/>
          <w:color w:val="auto"/>
          <w:lang w:val="sr-Cyrl-CS"/>
        </w:rPr>
      </w:pPr>
    </w:p>
    <w:sectPr w:rsidR="00AF4084" w:rsidSect="00734764">
      <w:footerReference w:type="even" r:id="rId9"/>
      <w:footerReference w:type="default" r:id="rId10"/>
      <w:footerReference w:type="first" r:id="rId11"/>
      <w:type w:val="continuous"/>
      <w:pgSz w:w="11909" w:h="16834" w:code="9"/>
      <w:pgMar w:top="720" w:right="720" w:bottom="720" w:left="720" w:header="720" w:footer="720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60F" w:rsidRDefault="008A760F" w:rsidP="006966DE">
      <w:r>
        <w:separator/>
      </w:r>
    </w:p>
  </w:endnote>
  <w:endnote w:type="continuationSeparator" w:id="0">
    <w:p w:rsidR="008A760F" w:rsidRDefault="008A760F" w:rsidP="0069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Ciril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A5" w:rsidRDefault="00903BA5" w:rsidP="00514E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03BA5" w:rsidRDefault="00903BA5" w:rsidP="00514E1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A5" w:rsidRDefault="00903BA5" w:rsidP="00514E1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791">
      <w:rPr>
        <w:rStyle w:val="PageNumber"/>
        <w:noProof/>
      </w:rPr>
      <w:t>20</w:t>
    </w:r>
    <w:r>
      <w:rPr>
        <w:rStyle w:val="PageNumber"/>
      </w:rPr>
      <w:fldChar w:fldCharType="end"/>
    </w:r>
  </w:p>
  <w:p w:rsidR="00903BA5" w:rsidRPr="002222B3" w:rsidRDefault="00903BA5" w:rsidP="00514E11">
    <w:pPr>
      <w:pStyle w:val="Footer"/>
      <w:ind w:right="360"/>
      <w:rPr>
        <w:lang w:val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A5" w:rsidRDefault="00903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60F" w:rsidRDefault="008A760F" w:rsidP="006966DE">
      <w:r>
        <w:separator/>
      </w:r>
    </w:p>
  </w:footnote>
  <w:footnote w:type="continuationSeparator" w:id="0">
    <w:p w:rsidR="008A760F" w:rsidRDefault="008A760F" w:rsidP="0069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</w:lvl>
  </w:abstractNum>
  <w:abstractNum w:abstractNumId="1">
    <w:nsid w:val="07B02CEC"/>
    <w:multiLevelType w:val="hybridMultilevel"/>
    <w:tmpl w:val="3BDE37B4"/>
    <w:lvl w:ilvl="0" w:tplc="FDA2DCBC">
      <w:start w:val="3"/>
      <w:numFmt w:val="bullet"/>
      <w:lvlText w:val="-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9773A39"/>
    <w:multiLevelType w:val="multilevel"/>
    <w:tmpl w:val="B87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7283A"/>
    <w:multiLevelType w:val="hybridMultilevel"/>
    <w:tmpl w:val="083C6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5606D"/>
    <w:multiLevelType w:val="hybridMultilevel"/>
    <w:tmpl w:val="1F766948"/>
    <w:lvl w:ilvl="0" w:tplc="FDA2DCBC">
      <w:start w:val="3"/>
      <w:numFmt w:val="bullet"/>
      <w:lvlText w:val="-"/>
      <w:lvlJc w:val="left"/>
      <w:pPr>
        <w:ind w:left="8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0E3F49EE"/>
    <w:multiLevelType w:val="hybridMultilevel"/>
    <w:tmpl w:val="CCF68E8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0B513F3"/>
    <w:multiLevelType w:val="hybridMultilevel"/>
    <w:tmpl w:val="E518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13C48"/>
    <w:multiLevelType w:val="hybridMultilevel"/>
    <w:tmpl w:val="8D8EF7C4"/>
    <w:lvl w:ilvl="0" w:tplc="3EBC2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14121"/>
    <w:multiLevelType w:val="hybridMultilevel"/>
    <w:tmpl w:val="B0C85A14"/>
    <w:lvl w:ilvl="0" w:tplc="FDA2DCBC">
      <w:start w:val="3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9">
    <w:nsid w:val="12BE2D18"/>
    <w:multiLevelType w:val="multilevel"/>
    <w:tmpl w:val="40DCC6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59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1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640" w:hanging="1800"/>
      </w:pPr>
      <w:rPr>
        <w:rFonts w:hint="default"/>
      </w:rPr>
    </w:lvl>
  </w:abstractNum>
  <w:abstractNum w:abstractNumId="10">
    <w:nsid w:val="13C40CD9"/>
    <w:multiLevelType w:val="hybridMultilevel"/>
    <w:tmpl w:val="4F98D3F6"/>
    <w:lvl w:ilvl="0" w:tplc="F468FE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FE3A1C"/>
    <w:multiLevelType w:val="hybridMultilevel"/>
    <w:tmpl w:val="BC32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681210"/>
    <w:multiLevelType w:val="hybridMultilevel"/>
    <w:tmpl w:val="38325FD8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787538D"/>
    <w:multiLevelType w:val="hybridMultilevel"/>
    <w:tmpl w:val="B1DA9918"/>
    <w:lvl w:ilvl="0" w:tplc="B4082C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E49D6"/>
    <w:multiLevelType w:val="hybridMultilevel"/>
    <w:tmpl w:val="7898C9E2"/>
    <w:lvl w:ilvl="0" w:tplc="C682E6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F9145F"/>
    <w:multiLevelType w:val="hybridMultilevel"/>
    <w:tmpl w:val="83C0D132"/>
    <w:lvl w:ilvl="0" w:tplc="D264F382">
      <w:start w:val="1"/>
      <w:numFmt w:val="bullet"/>
      <w:lvlText w:val="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6C6CAAC">
      <w:start w:val="1"/>
      <w:numFmt w:val="bullet"/>
      <w:lvlText w:val="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294F88"/>
    <w:multiLevelType w:val="hybridMultilevel"/>
    <w:tmpl w:val="450A1816"/>
    <w:lvl w:ilvl="0" w:tplc="41AA6BCC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2E5984"/>
    <w:multiLevelType w:val="hybridMultilevel"/>
    <w:tmpl w:val="B30429D4"/>
    <w:lvl w:ilvl="0" w:tplc="A9E409EA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A7A8F"/>
    <w:multiLevelType w:val="hybridMultilevel"/>
    <w:tmpl w:val="37F4F20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24956CF"/>
    <w:multiLevelType w:val="hybridMultilevel"/>
    <w:tmpl w:val="B87C015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C9A356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54421BB"/>
    <w:multiLevelType w:val="hybridMultilevel"/>
    <w:tmpl w:val="F832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240CA"/>
    <w:multiLevelType w:val="hybridMultilevel"/>
    <w:tmpl w:val="C63EF4B8"/>
    <w:lvl w:ilvl="0" w:tplc="604CA9B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9275657"/>
    <w:multiLevelType w:val="hybridMultilevel"/>
    <w:tmpl w:val="B87C015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C9A356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3A2022EB"/>
    <w:multiLevelType w:val="hybridMultilevel"/>
    <w:tmpl w:val="36BA0B76"/>
    <w:lvl w:ilvl="0" w:tplc="0C2C7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57A2A"/>
    <w:multiLevelType w:val="hybridMultilevel"/>
    <w:tmpl w:val="065C3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A1168A"/>
    <w:multiLevelType w:val="hybridMultilevel"/>
    <w:tmpl w:val="A20AC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242C0E"/>
    <w:multiLevelType w:val="hybridMultilevel"/>
    <w:tmpl w:val="A302143A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E74317"/>
    <w:multiLevelType w:val="multilevel"/>
    <w:tmpl w:val="F65E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E34D06"/>
    <w:multiLevelType w:val="hybridMultilevel"/>
    <w:tmpl w:val="B87C015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C9A356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441E6CFC"/>
    <w:multiLevelType w:val="hybridMultilevel"/>
    <w:tmpl w:val="B87C015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C9A356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444F41A5"/>
    <w:multiLevelType w:val="hybridMultilevel"/>
    <w:tmpl w:val="4D6ECA60"/>
    <w:lvl w:ilvl="0" w:tplc="3EBC2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264BC"/>
    <w:multiLevelType w:val="hybridMultilevel"/>
    <w:tmpl w:val="B19AE67E"/>
    <w:lvl w:ilvl="0" w:tplc="3EBC2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EF3390"/>
    <w:multiLevelType w:val="hybridMultilevel"/>
    <w:tmpl w:val="AD44A99E"/>
    <w:lvl w:ilvl="0" w:tplc="FDA2DCBC">
      <w:start w:val="3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33">
    <w:nsid w:val="4E1B1B24"/>
    <w:multiLevelType w:val="hybridMultilevel"/>
    <w:tmpl w:val="9B42C27C"/>
    <w:lvl w:ilvl="0" w:tplc="2580F2E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ED334B3"/>
    <w:multiLevelType w:val="hybridMultilevel"/>
    <w:tmpl w:val="E56C08DE"/>
    <w:lvl w:ilvl="0" w:tplc="3EBC2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401961"/>
    <w:multiLevelType w:val="hybridMultilevel"/>
    <w:tmpl w:val="B25286AA"/>
    <w:lvl w:ilvl="0" w:tplc="EF5ADDAC">
      <w:start w:val="1"/>
      <w:numFmt w:val="decimal"/>
      <w:lvlText w:val="%1."/>
      <w:lvlJc w:val="left"/>
      <w:pPr>
        <w:tabs>
          <w:tab w:val="num" w:pos="663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02B3905"/>
    <w:multiLevelType w:val="hybridMultilevel"/>
    <w:tmpl w:val="8BFE2DC6"/>
    <w:lvl w:ilvl="0" w:tplc="952C3108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C85FAE"/>
    <w:multiLevelType w:val="hybridMultilevel"/>
    <w:tmpl w:val="CEF2CA32"/>
    <w:lvl w:ilvl="0" w:tplc="3EBC2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46229A"/>
    <w:multiLevelType w:val="hybridMultilevel"/>
    <w:tmpl w:val="F832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C67073"/>
    <w:multiLevelType w:val="hybridMultilevel"/>
    <w:tmpl w:val="B87C0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9A356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56E26812"/>
    <w:multiLevelType w:val="hybridMultilevel"/>
    <w:tmpl w:val="B05A00FC"/>
    <w:lvl w:ilvl="0" w:tplc="FDA2D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0F7F03"/>
    <w:multiLevelType w:val="hybridMultilevel"/>
    <w:tmpl w:val="DAA4648A"/>
    <w:lvl w:ilvl="0" w:tplc="15EC7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E409EA">
      <w:start w:val="1"/>
      <w:numFmt w:val="bullet"/>
      <w:lvlText w:val="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58185E11"/>
    <w:multiLevelType w:val="hybridMultilevel"/>
    <w:tmpl w:val="1CA0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C701D9"/>
    <w:multiLevelType w:val="hybridMultilevel"/>
    <w:tmpl w:val="34AAA97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5AB5135C"/>
    <w:multiLevelType w:val="hybridMultilevel"/>
    <w:tmpl w:val="CB561A5C"/>
    <w:lvl w:ilvl="0" w:tplc="3EBC2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1C7790"/>
    <w:multiLevelType w:val="hybridMultilevel"/>
    <w:tmpl w:val="6C52F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5B2C6ED6"/>
    <w:multiLevelType w:val="hybridMultilevel"/>
    <w:tmpl w:val="9280B6E2"/>
    <w:lvl w:ilvl="0" w:tplc="3EBC2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3A16D9"/>
    <w:multiLevelType w:val="hybridMultilevel"/>
    <w:tmpl w:val="B87C015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C9A356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8">
    <w:nsid w:val="5C061C15"/>
    <w:multiLevelType w:val="hybridMultilevel"/>
    <w:tmpl w:val="364EC282"/>
    <w:lvl w:ilvl="0" w:tplc="3EBC2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FD5439A"/>
    <w:multiLevelType w:val="hybridMultilevel"/>
    <w:tmpl w:val="C3DECEDA"/>
    <w:lvl w:ilvl="0" w:tplc="01D257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7C7D35"/>
    <w:multiLevelType w:val="hybridMultilevel"/>
    <w:tmpl w:val="3A6E1246"/>
    <w:lvl w:ilvl="0" w:tplc="0409000F">
      <w:start w:val="1"/>
      <w:numFmt w:val="decimal"/>
      <w:lvlText w:val="%1."/>
      <w:lvlJc w:val="left"/>
      <w:pPr>
        <w:ind w:left="2367" w:hanging="360"/>
      </w:pPr>
    </w:lvl>
    <w:lvl w:ilvl="1" w:tplc="04090019" w:tentative="1">
      <w:start w:val="1"/>
      <w:numFmt w:val="lowerLetter"/>
      <w:lvlText w:val="%2."/>
      <w:lvlJc w:val="left"/>
      <w:pPr>
        <w:ind w:left="3087" w:hanging="360"/>
      </w:pPr>
    </w:lvl>
    <w:lvl w:ilvl="2" w:tplc="0409001B" w:tentative="1">
      <w:start w:val="1"/>
      <w:numFmt w:val="lowerRoman"/>
      <w:lvlText w:val="%3."/>
      <w:lvlJc w:val="right"/>
      <w:pPr>
        <w:ind w:left="3807" w:hanging="180"/>
      </w:pPr>
    </w:lvl>
    <w:lvl w:ilvl="3" w:tplc="0409000F" w:tentative="1">
      <w:start w:val="1"/>
      <w:numFmt w:val="decimal"/>
      <w:lvlText w:val="%4."/>
      <w:lvlJc w:val="left"/>
      <w:pPr>
        <w:ind w:left="4527" w:hanging="360"/>
      </w:pPr>
    </w:lvl>
    <w:lvl w:ilvl="4" w:tplc="04090019" w:tentative="1">
      <w:start w:val="1"/>
      <w:numFmt w:val="lowerLetter"/>
      <w:lvlText w:val="%5."/>
      <w:lvlJc w:val="left"/>
      <w:pPr>
        <w:ind w:left="5247" w:hanging="360"/>
      </w:pPr>
    </w:lvl>
    <w:lvl w:ilvl="5" w:tplc="0409001B" w:tentative="1">
      <w:start w:val="1"/>
      <w:numFmt w:val="lowerRoman"/>
      <w:lvlText w:val="%6."/>
      <w:lvlJc w:val="right"/>
      <w:pPr>
        <w:ind w:left="5967" w:hanging="180"/>
      </w:pPr>
    </w:lvl>
    <w:lvl w:ilvl="6" w:tplc="0409000F" w:tentative="1">
      <w:start w:val="1"/>
      <w:numFmt w:val="decimal"/>
      <w:lvlText w:val="%7."/>
      <w:lvlJc w:val="left"/>
      <w:pPr>
        <w:ind w:left="6687" w:hanging="360"/>
      </w:pPr>
    </w:lvl>
    <w:lvl w:ilvl="7" w:tplc="04090019" w:tentative="1">
      <w:start w:val="1"/>
      <w:numFmt w:val="lowerLetter"/>
      <w:lvlText w:val="%8."/>
      <w:lvlJc w:val="left"/>
      <w:pPr>
        <w:ind w:left="7407" w:hanging="360"/>
      </w:pPr>
    </w:lvl>
    <w:lvl w:ilvl="8" w:tplc="040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51">
    <w:nsid w:val="65274447"/>
    <w:multiLevelType w:val="hybridMultilevel"/>
    <w:tmpl w:val="2BD4D6D4"/>
    <w:lvl w:ilvl="0" w:tplc="FDA2DCB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673B00FB"/>
    <w:multiLevelType w:val="hybridMultilevel"/>
    <w:tmpl w:val="9D289306"/>
    <w:lvl w:ilvl="0" w:tplc="3EBC2D4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7E0494D"/>
    <w:multiLevelType w:val="hybridMultilevel"/>
    <w:tmpl w:val="C11A7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3519E3"/>
    <w:multiLevelType w:val="hybridMultilevel"/>
    <w:tmpl w:val="838C0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109450">
      <w:start w:val="1"/>
      <w:numFmt w:val="decimal"/>
      <w:lvlText w:val="%2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F5ADDAC">
      <w:start w:val="1"/>
      <w:numFmt w:val="decimal"/>
      <w:lvlText w:val="%4."/>
      <w:lvlJc w:val="left"/>
      <w:pPr>
        <w:tabs>
          <w:tab w:val="num" w:pos="3183"/>
        </w:tabs>
        <w:ind w:left="2747" w:hanging="227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E42D03"/>
    <w:multiLevelType w:val="hybridMultilevel"/>
    <w:tmpl w:val="56822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5ADDAC">
      <w:start w:val="1"/>
      <w:numFmt w:val="decimal"/>
      <w:lvlText w:val="%2."/>
      <w:lvlJc w:val="left"/>
      <w:pPr>
        <w:tabs>
          <w:tab w:val="num" w:pos="1743"/>
        </w:tabs>
        <w:ind w:left="1307" w:hanging="2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5A3431"/>
    <w:multiLevelType w:val="hybridMultilevel"/>
    <w:tmpl w:val="3CF4E872"/>
    <w:lvl w:ilvl="0" w:tplc="EF5ADDAC">
      <w:start w:val="1"/>
      <w:numFmt w:val="decimal"/>
      <w:lvlText w:val="%1."/>
      <w:lvlJc w:val="left"/>
      <w:pPr>
        <w:tabs>
          <w:tab w:val="num" w:pos="663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F183222"/>
    <w:multiLevelType w:val="hybridMultilevel"/>
    <w:tmpl w:val="B87C0158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C9A3568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8">
    <w:nsid w:val="70ED7CE7"/>
    <w:multiLevelType w:val="multilevel"/>
    <w:tmpl w:val="115E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72FE49E8"/>
    <w:multiLevelType w:val="hybridMultilevel"/>
    <w:tmpl w:val="1D6634F6"/>
    <w:lvl w:ilvl="0" w:tplc="3EBC2D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43055C"/>
    <w:multiLevelType w:val="hybridMultilevel"/>
    <w:tmpl w:val="96140162"/>
    <w:lvl w:ilvl="0" w:tplc="FDA2DC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5034A7F"/>
    <w:multiLevelType w:val="hybridMultilevel"/>
    <w:tmpl w:val="6742D3B2"/>
    <w:lvl w:ilvl="0" w:tplc="FDA2DCBC">
      <w:start w:val="3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2">
    <w:nsid w:val="763C3ACC"/>
    <w:multiLevelType w:val="hybridMultilevel"/>
    <w:tmpl w:val="C008A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804071E"/>
    <w:multiLevelType w:val="hybridMultilevel"/>
    <w:tmpl w:val="8B68A752"/>
    <w:lvl w:ilvl="0" w:tplc="04090001">
      <w:start w:val="1"/>
      <w:numFmt w:val="bullet"/>
      <w:lvlText w:val=""/>
      <w:lvlJc w:val="left"/>
      <w:pPr>
        <w:tabs>
          <w:tab w:val="num" w:pos="1439"/>
        </w:tabs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64">
    <w:nsid w:val="7A5C6ACD"/>
    <w:multiLevelType w:val="hybridMultilevel"/>
    <w:tmpl w:val="EB84EB58"/>
    <w:lvl w:ilvl="0" w:tplc="FDA2DCBC">
      <w:start w:val="3"/>
      <w:numFmt w:val="bullet"/>
      <w:lvlText w:val="-"/>
      <w:lvlJc w:val="left"/>
      <w:pPr>
        <w:tabs>
          <w:tab w:val="num" w:pos="1439"/>
        </w:tabs>
        <w:ind w:left="143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9"/>
        </w:tabs>
        <w:ind w:left="21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9"/>
        </w:tabs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9"/>
        </w:tabs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9"/>
        </w:tabs>
        <w:ind w:left="43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9"/>
        </w:tabs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9"/>
        </w:tabs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9"/>
        </w:tabs>
        <w:ind w:left="64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9"/>
        </w:tabs>
        <w:ind w:left="7199" w:hanging="360"/>
      </w:pPr>
      <w:rPr>
        <w:rFonts w:ascii="Wingdings" w:hAnsi="Wingdings" w:hint="default"/>
      </w:rPr>
    </w:lvl>
  </w:abstractNum>
  <w:abstractNum w:abstractNumId="65">
    <w:nsid w:val="7CE529A6"/>
    <w:multiLevelType w:val="hybridMultilevel"/>
    <w:tmpl w:val="1E7A806C"/>
    <w:lvl w:ilvl="0" w:tplc="EF5ADDAC">
      <w:start w:val="1"/>
      <w:numFmt w:val="decimal"/>
      <w:lvlText w:val="%1."/>
      <w:lvlJc w:val="left"/>
      <w:pPr>
        <w:tabs>
          <w:tab w:val="num" w:pos="663"/>
        </w:tabs>
        <w:ind w:left="227" w:hanging="22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>
    <w:nsid w:val="7D724401"/>
    <w:multiLevelType w:val="hybridMultilevel"/>
    <w:tmpl w:val="1A2ED65E"/>
    <w:lvl w:ilvl="0" w:tplc="B09286DE">
      <w:start w:val="5"/>
      <w:numFmt w:val="bullet"/>
      <w:lvlText w:val="-"/>
      <w:lvlJc w:val="left"/>
      <w:pPr>
        <w:ind w:left="720" w:hanging="360"/>
      </w:pPr>
      <w:rPr>
        <w:rFonts w:ascii="YuCiril Times" w:eastAsia="Times New Roman" w:hAnsi="YuCiril 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D3251C"/>
    <w:multiLevelType w:val="multilevel"/>
    <w:tmpl w:val="C600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3"/>
  </w:num>
  <w:num w:numId="2">
    <w:abstractNumId w:val="41"/>
  </w:num>
  <w:num w:numId="3">
    <w:abstractNumId w:val="15"/>
  </w:num>
  <w:num w:numId="4">
    <w:abstractNumId w:val="39"/>
  </w:num>
  <w:num w:numId="5">
    <w:abstractNumId w:val="33"/>
  </w:num>
  <w:num w:numId="6">
    <w:abstractNumId w:val="54"/>
  </w:num>
  <w:num w:numId="7">
    <w:abstractNumId w:val="21"/>
  </w:num>
  <w:num w:numId="8">
    <w:abstractNumId w:val="12"/>
  </w:num>
  <w:num w:numId="9">
    <w:abstractNumId w:val="56"/>
  </w:num>
  <w:num w:numId="10">
    <w:abstractNumId w:val="5"/>
  </w:num>
  <w:num w:numId="11">
    <w:abstractNumId w:val="35"/>
  </w:num>
  <w:num w:numId="12">
    <w:abstractNumId w:val="25"/>
  </w:num>
  <w:num w:numId="13">
    <w:abstractNumId w:val="55"/>
  </w:num>
  <w:num w:numId="14">
    <w:abstractNumId w:val="0"/>
  </w:num>
  <w:num w:numId="15">
    <w:abstractNumId w:val="14"/>
  </w:num>
  <w:num w:numId="16">
    <w:abstractNumId w:val="65"/>
  </w:num>
  <w:num w:numId="17">
    <w:abstractNumId w:val="17"/>
  </w:num>
  <w:num w:numId="18">
    <w:abstractNumId w:val="42"/>
  </w:num>
  <w:num w:numId="19">
    <w:abstractNumId w:val="60"/>
  </w:num>
  <w:num w:numId="20">
    <w:abstractNumId w:val="45"/>
  </w:num>
  <w:num w:numId="21">
    <w:abstractNumId w:val="40"/>
  </w:num>
  <w:num w:numId="22">
    <w:abstractNumId w:val="6"/>
  </w:num>
  <w:num w:numId="23">
    <w:abstractNumId w:val="11"/>
  </w:num>
  <w:num w:numId="24">
    <w:abstractNumId w:val="2"/>
  </w:num>
  <w:num w:numId="25">
    <w:abstractNumId w:val="67"/>
  </w:num>
  <w:num w:numId="26">
    <w:abstractNumId w:val="26"/>
  </w:num>
  <w:num w:numId="27">
    <w:abstractNumId w:val="34"/>
  </w:num>
  <w:num w:numId="28">
    <w:abstractNumId w:val="31"/>
  </w:num>
  <w:num w:numId="29">
    <w:abstractNumId w:val="37"/>
  </w:num>
  <w:num w:numId="30">
    <w:abstractNumId w:val="52"/>
  </w:num>
  <w:num w:numId="31">
    <w:abstractNumId w:val="7"/>
  </w:num>
  <w:num w:numId="32">
    <w:abstractNumId w:val="48"/>
  </w:num>
  <w:num w:numId="33">
    <w:abstractNumId w:val="30"/>
  </w:num>
  <w:num w:numId="34">
    <w:abstractNumId w:val="44"/>
  </w:num>
  <w:num w:numId="35">
    <w:abstractNumId w:val="46"/>
  </w:num>
  <w:num w:numId="36">
    <w:abstractNumId w:val="59"/>
  </w:num>
  <w:num w:numId="37">
    <w:abstractNumId w:val="49"/>
  </w:num>
  <w:num w:numId="38">
    <w:abstractNumId w:val="51"/>
  </w:num>
  <w:num w:numId="39">
    <w:abstractNumId w:val="38"/>
  </w:num>
  <w:num w:numId="40">
    <w:abstractNumId w:val="18"/>
  </w:num>
  <w:num w:numId="41">
    <w:abstractNumId w:val="13"/>
  </w:num>
  <w:num w:numId="42">
    <w:abstractNumId w:val="58"/>
  </w:num>
  <w:num w:numId="43">
    <w:abstractNumId w:val="1"/>
  </w:num>
  <w:num w:numId="44">
    <w:abstractNumId w:val="8"/>
  </w:num>
  <w:num w:numId="45">
    <w:abstractNumId w:val="57"/>
  </w:num>
  <w:num w:numId="46">
    <w:abstractNumId w:val="64"/>
  </w:num>
  <w:num w:numId="47">
    <w:abstractNumId w:val="22"/>
  </w:num>
  <w:num w:numId="48">
    <w:abstractNumId w:val="3"/>
  </w:num>
  <w:num w:numId="49">
    <w:abstractNumId w:val="32"/>
  </w:num>
  <w:num w:numId="50">
    <w:abstractNumId w:val="61"/>
  </w:num>
  <w:num w:numId="51">
    <w:abstractNumId w:val="4"/>
  </w:num>
  <w:num w:numId="52">
    <w:abstractNumId w:val="29"/>
  </w:num>
  <w:num w:numId="53">
    <w:abstractNumId w:val="28"/>
  </w:num>
  <w:num w:numId="54">
    <w:abstractNumId w:val="19"/>
  </w:num>
  <w:num w:numId="55">
    <w:abstractNumId w:val="53"/>
  </w:num>
  <w:num w:numId="56">
    <w:abstractNumId w:val="47"/>
  </w:num>
  <w:num w:numId="57">
    <w:abstractNumId w:val="23"/>
  </w:num>
  <w:num w:numId="58">
    <w:abstractNumId w:val="36"/>
  </w:num>
  <w:num w:numId="59">
    <w:abstractNumId w:val="20"/>
  </w:num>
  <w:num w:numId="60">
    <w:abstractNumId w:val="10"/>
  </w:num>
  <w:num w:numId="61">
    <w:abstractNumId w:val="50"/>
  </w:num>
  <w:num w:numId="62">
    <w:abstractNumId w:val="9"/>
  </w:num>
  <w:num w:numId="63">
    <w:abstractNumId w:val="24"/>
  </w:num>
  <w:num w:numId="64">
    <w:abstractNumId w:val="43"/>
  </w:num>
  <w:num w:numId="65">
    <w:abstractNumId w:val="62"/>
  </w:num>
  <w:num w:numId="66">
    <w:abstractNumId w:val="66"/>
  </w:num>
  <w:num w:numId="67">
    <w:abstractNumId w:val="27"/>
  </w:num>
  <w:num w:numId="68">
    <w:abstractNumId w:val="1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38"/>
    <w:rsid w:val="00013A11"/>
    <w:rsid w:val="00017CEC"/>
    <w:rsid w:val="00017EA4"/>
    <w:rsid w:val="00023884"/>
    <w:rsid w:val="000368A0"/>
    <w:rsid w:val="00037BFA"/>
    <w:rsid w:val="00051D46"/>
    <w:rsid w:val="0005374B"/>
    <w:rsid w:val="00053979"/>
    <w:rsid w:val="00053DE9"/>
    <w:rsid w:val="0005468C"/>
    <w:rsid w:val="000703EC"/>
    <w:rsid w:val="000710B9"/>
    <w:rsid w:val="000767F9"/>
    <w:rsid w:val="00076910"/>
    <w:rsid w:val="00076E7E"/>
    <w:rsid w:val="00090093"/>
    <w:rsid w:val="000963D5"/>
    <w:rsid w:val="0009722D"/>
    <w:rsid w:val="000978A4"/>
    <w:rsid w:val="000A4D6D"/>
    <w:rsid w:val="000B642B"/>
    <w:rsid w:val="000C3010"/>
    <w:rsid w:val="000C35CE"/>
    <w:rsid w:val="000C3C88"/>
    <w:rsid w:val="000C7847"/>
    <w:rsid w:val="000D1E99"/>
    <w:rsid w:val="000E2341"/>
    <w:rsid w:val="000E4DAD"/>
    <w:rsid w:val="000E610A"/>
    <w:rsid w:val="000F0819"/>
    <w:rsid w:val="000F3F36"/>
    <w:rsid w:val="000F6607"/>
    <w:rsid w:val="001030D4"/>
    <w:rsid w:val="0011165F"/>
    <w:rsid w:val="0011508C"/>
    <w:rsid w:val="00117ED2"/>
    <w:rsid w:val="00124C0C"/>
    <w:rsid w:val="00127039"/>
    <w:rsid w:val="00127618"/>
    <w:rsid w:val="00142E2A"/>
    <w:rsid w:val="001507B4"/>
    <w:rsid w:val="00154AB0"/>
    <w:rsid w:val="001564F1"/>
    <w:rsid w:val="00164A0C"/>
    <w:rsid w:val="0016542A"/>
    <w:rsid w:val="0017044E"/>
    <w:rsid w:val="00173A9B"/>
    <w:rsid w:val="00177069"/>
    <w:rsid w:val="00194640"/>
    <w:rsid w:val="001A4FA0"/>
    <w:rsid w:val="001B63CA"/>
    <w:rsid w:val="001C044C"/>
    <w:rsid w:val="001C4D39"/>
    <w:rsid w:val="001D5A2B"/>
    <w:rsid w:val="001E2364"/>
    <w:rsid w:val="001E3AC1"/>
    <w:rsid w:val="001E79EB"/>
    <w:rsid w:val="001F5CB7"/>
    <w:rsid w:val="001F72F1"/>
    <w:rsid w:val="00201C78"/>
    <w:rsid w:val="00202FA6"/>
    <w:rsid w:val="002038C2"/>
    <w:rsid w:val="002129D9"/>
    <w:rsid w:val="002148AA"/>
    <w:rsid w:val="002166B0"/>
    <w:rsid w:val="002276E7"/>
    <w:rsid w:val="00232F2B"/>
    <w:rsid w:val="0023748F"/>
    <w:rsid w:val="002479AF"/>
    <w:rsid w:val="00266AF4"/>
    <w:rsid w:val="0027458A"/>
    <w:rsid w:val="00277A0A"/>
    <w:rsid w:val="002828A5"/>
    <w:rsid w:val="00282CD5"/>
    <w:rsid w:val="002842E3"/>
    <w:rsid w:val="002874B6"/>
    <w:rsid w:val="00292221"/>
    <w:rsid w:val="00292DE3"/>
    <w:rsid w:val="0029345A"/>
    <w:rsid w:val="002A0A9B"/>
    <w:rsid w:val="002B361F"/>
    <w:rsid w:val="002B7B22"/>
    <w:rsid w:val="002D3997"/>
    <w:rsid w:val="002E18F5"/>
    <w:rsid w:val="002F257A"/>
    <w:rsid w:val="002F5E18"/>
    <w:rsid w:val="002F6492"/>
    <w:rsid w:val="00301BCA"/>
    <w:rsid w:val="00304311"/>
    <w:rsid w:val="00304FC5"/>
    <w:rsid w:val="00305796"/>
    <w:rsid w:val="003071F2"/>
    <w:rsid w:val="0031579B"/>
    <w:rsid w:val="00331737"/>
    <w:rsid w:val="00332D04"/>
    <w:rsid w:val="00335667"/>
    <w:rsid w:val="003414B1"/>
    <w:rsid w:val="00345D85"/>
    <w:rsid w:val="0035414A"/>
    <w:rsid w:val="003636B4"/>
    <w:rsid w:val="00365246"/>
    <w:rsid w:val="00375921"/>
    <w:rsid w:val="00375BBF"/>
    <w:rsid w:val="00382230"/>
    <w:rsid w:val="00384AB6"/>
    <w:rsid w:val="003862CA"/>
    <w:rsid w:val="003879B9"/>
    <w:rsid w:val="0039398F"/>
    <w:rsid w:val="003A792F"/>
    <w:rsid w:val="003B2934"/>
    <w:rsid w:val="003B4E3B"/>
    <w:rsid w:val="003B7D93"/>
    <w:rsid w:val="003C1BDC"/>
    <w:rsid w:val="003C72AC"/>
    <w:rsid w:val="003D27E4"/>
    <w:rsid w:val="003D4FD8"/>
    <w:rsid w:val="003D58D0"/>
    <w:rsid w:val="003D6DA1"/>
    <w:rsid w:val="003E3B31"/>
    <w:rsid w:val="003E7AEB"/>
    <w:rsid w:val="003F02CE"/>
    <w:rsid w:val="003F162A"/>
    <w:rsid w:val="003F21E7"/>
    <w:rsid w:val="003F66DC"/>
    <w:rsid w:val="00410C07"/>
    <w:rsid w:val="004121C4"/>
    <w:rsid w:val="004232E5"/>
    <w:rsid w:val="00444CD6"/>
    <w:rsid w:val="00447D00"/>
    <w:rsid w:val="00451566"/>
    <w:rsid w:val="004549A7"/>
    <w:rsid w:val="00465603"/>
    <w:rsid w:val="00467D85"/>
    <w:rsid w:val="00474005"/>
    <w:rsid w:val="004744AB"/>
    <w:rsid w:val="00475E03"/>
    <w:rsid w:val="004953BB"/>
    <w:rsid w:val="00496286"/>
    <w:rsid w:val="004967D9"/>
    <w:rsid w:val="004974EF"/>
    <w:rsid w:val="004B28BE"/>
    <w:rsid w:val="004B773E"/>
    <w:rsid w:val="004D7860"/>
    <w:rsid w:val="004E4C74"/>
    <w:rsid w:val="0050037C"/>
    <w:rsid w:val="00503C82"/>
    <w:rsid w:val="00514E11"/>
    <w:rsid w:val="005201A7"/>
    <w:rsid w:val="0052116D"/>
    <w:rsid w:val="00544018"/>
    <w:rsid w:val="0054762B"/>
    <w:rsid w:val="0055221A"/>
    <w:rsid w:val="00554F65"/>
    <w:rsid w:val="00557B4F"/>
    <w:rsid w:val="005612F4"/>
    <w:rsid w:val="00562069"/>
    <w:rsid w:val="0056304B"/>
    <w:rsid w:val="005642D3"/>
    <w:rsid w:val="00587A30"/>
    <w:rsid w:val="00590D30"/>
    <w:rsid w:val="00595923"/>
    <w:rsid w:val="005A2561"/>
    <w:rsid w:val="005A2DA1"/>
    <w:rsid w:val="005A3C24"/>
    <w:rsid w:val="005A3C2C"/>
    <w:rsid w:val="005B2445"/>
    <w:rsid w:val="005B3431"/>
    <w:rsid w:val="005B65D4"/>
    <w:rsid w:val="005B6A25"/>
    <w:rsid w:val="005B7FA2"/>
    <w:rsid w:val="005C262B"/>
    <w:rsid w:val="005C6EC0"/>
    <w:rsid w:val="005D7D2F"/>
    <w:rsid w:val="005D7DE6"/>
    <w:rsid w:val="005F0598"/>
    <w:rsid w:val="005F132C"/>
    <w:rsid w:val="005F1513"/>
    <w:rsid w:val="005F188B"/>
    <w:rsid w:val="005F4761"/>
    <w:rsid w:val="005F52B7"/>
    <w:rsid w:val="005F6ADB"/>
    <w:rsid w:val="00605C48"/>
    <w:rsid w:val="006071EC"/>
    <w:rsid w:val="006140EE"/>
    <w:rsid w:val="0061508C"/>
    <w:rsid w:val="0062527D"/>
    <w:rsid w:val="00633682"/>
    <w:rsid w:val="00634423"/>
    <w:rsid w:val="00655412"/>
    <w:rsid w:val="006578F0"/>
    <w:rsid w:val="00661153"/>
    <w:rsid w:val="00674204"/>
    <w:rsid w:val="006766C8"/>
    <w:rsid w:val="00680650"/>
    <w:rsid w:val="006826DB"/>
    <w:rsid w:val="00695796"/>
    <w:rsid w:val="006966CB"/>
    <w:rsid w:val="006966DE"/>
    <w:rsid w:val="006A0350"/>
    <w:rsid w:val="006A0C1C"/>
    <w:rsid w:val="006B778C"/>
    <w:rsid w:val="006D204F"/>
    <w:rsid w:val="006E2799"/>
    <w:rsid w:val="006E2F13"/>
    <w:rsid w:val="006E5DA5"/>
    <w:rsid w:val="006F4F35"/>
    <w:rsid w:val="00712873"/>
    <w:rsid w:val="007160AB"/>
    <w:rsid w:val="0071629B"/>
    <w:rsid w:val="0071689F"/>
    <w:rsid w:val="0072508C"/>
    <w:rsid w:val="007260FE"/>
    <w:rsid w:val="00731B1F"/>
    <w:rsid w:val="0073312F"/>
    <w:rsid w:val="00734764"/>
    <w:rsid w:val="007358E4"/>
    <w:rsid w:val="0073647F"/>
    <w:rsid w:val="00741FD8"/>
    <w:rsid w:val="00742C12"/>
    <w:rsid w:val="00745C74"/>
    <w:rsid w:val="00747169"/>
    <w:rsid w:val="00756A8F"/>
    <w:rsid w:val="007576E7"/>
    <w:rsid w:val="00761D6E"/>
    <w:rsid w:val="007672B0"/>
    <w:rsid w:val="00771BAC"/>
    <w:rsid w:val="00772B70"/>
    <w:rsid w:val="00777474"/>
    <w:rsid w:val="00782888"/>
    <w:rsid w:val="00782AD1"/>
    <w:rsid w:val="0078492D"/>
    <w:rsid w:val="007A4551"/>
    <w:rsid w:val="007A5363"/>
    <w:rsid w:val="007B427D"/>
    <w:rsid w:val="007C08F3"/>
    <w:rsid w:val="007D09EC"/>
    <w:rsid w:val="007D203F"/>
    <w:rsid w:val="007D5A97"/>
    <w:rsid w:val="007D68F6"/>
    <w:rsid w:val="007D723A"/>
    <w:rsid w:val="007E4B5F"/>
    <w:rsid w:val="00803C6B"/>
    <w:rsid w:val="00806115"/>
    <w:rsid w:val="0081386A"/>
    <w:rsid w:val="008204B4"/>
    <w:rsid w:val="00823BBF"/>
    <w:rsid w:val="00825A26"/>
    <w:rsid w:val="008371FE"/>
    <w:rsid w:val="00853B73"/>
    <w:rsid w:val="00854733"/>
    <w:rsid w:val="00857AB8"/>
    <w:rsid w:val="0086229C"/>
    <w:rsid w:val="00862C9E"/>
    <w:rsid w:val="0086393A"/>
    <w:rsid w:val="008744B5"/>
    <w:rsid w:val="00880DCE"/>
    <w:rsid w:val="00882AC7"/>
    <w:rsid w:val="008875C7"/>
    <w:rsid w:val="00891645"/>
    <w:rsid w:val="0089418B"/>
    <w:rsid w:val="00894C66"/>
    <w:rsid w:val="00895013"/>
    <w:rsid w:val="008A4F97"/>
    <w:rsid w:val="008A760F"/>
    <w:rsid w:val="008B34C9"/>
    <w:rsid w:val="008C311E"/>
    <w:rsid w:val="008C33A3"/>
    <w:rsid w:val="008E43D5"/>
    <w:rsid w:val="008E547A"/>
    <w:rsid w:val="008F5F9E"/>
    <w:rsid w:val="008F65EB"/>
    <w:rsid w:val="00901F9C"/>
    <w:rsid w:val="00902570"/>
    <w:rsid w:val="00903BA5"/>
    <w:rsid w:val="00904974"/>
    <w:rsid w:val="00912DAF"/>
    <w:rsid w:val="00913352"/>
    <w:rsid w:val="00921F85"/>
    <w:rsid w:val="00931DC2"/>
    <w:rsid w:val="009527F4"/>
    <w:rsid w:val="00954398"/>
    <w:rsid w:val="00954803"/>
    <w:rsid w:val="00957253"/>
    <w:rsid w:val="00960955"/>
    <w:rsid w:val="00962A31"/>
    <w:rsid w:val="009664DB"/>
    <w:rsid w:val="0096744E"/>
    <w:rsid w:val="0097683A"/>
    <w:rsid w:val="00982407"/>
    <w:rsid w:val="00984C0B"/>
    <w:rsid w:val="00985AF1"/>
    <w:rsid w:val="00990E4F"/>
    <w:rsid w:val="009A3F85"/>
    <w:rsid w:val="009B1F6A"/>
    <w:rsid w:val="009B4E3D"/>
    <w:rsid w:val="009B5731"/>
    <w:rsid w:val="009D0FCD"/>
    <w:rsid w:val="009D2FEE"/>
    <w:rsid w:val="009D40FD"/>
    <w:rsid w:val="009E04E0"/>
    <w:rsid w:val="009E13B2"/>
    <w:rsid w:val="009E2125"/>
    <w:rsid w:val="009E4AD7"/>
    <w:rsid w:val="009F08BA"/>
    <w:rsid w:val="009F35B3"/>
    <w:rsid w:val="00A02954"/>
    <w:rsid w:val="00A02D25"/>
    <w:rsid w:val="00A06170"/>
    <w:rsid w:val="00A070F7"/>
    <w:rsid w:val="00A156DF"/>
    <w:rsid w:val="00A16C7A"/>
    <w:rsid w:val="00A20245"/>
    <w:rsid w:val="00A26499"/>
    <w:rsid w:val="00A3550D"/>
    <w:rsid w:val="00A36F56"/>
    <w:rsid w:val="00A416C2"/>
    <w:rsid w:val="00A41B40"/>
    <w:rsid w:val="00A4669C"/>
    <w:rsid w:val="00A55D70"/>
    <w:rsid w:val="00A57B28"/>
    <w:rsid w:val="00A57E28"/>
    <w:rsid w:val="00A601FF"/>
    <w:rsid w:val="00A6731A"/>
    <w:rsid w:val="00A70961"/>
    <w:rsid w:val="00A75F79"/>
    <w:rsid w:val="00A760D3"/>
    <w:rsid w:val="00A812E7"/>
    <w:rsid w:val="00A85906"/>
    <w:rsid w:val="00A87A89"/>
    <w:rsid w:val="00A90C68"/>
    <w:rsid w:val="00A9482C"/>
    <w:rsid w:val="00AA0440"/>
    <w:rsid w:val="00AA33A2"/>
    <w:rsid w:val="00AA57E3"/>
    <w:rsid w:val="00AB2042"/>
    <w:rsid w:val="00AC76E7"/>
    <w:rsid w:val="00AD2A04"/>
    <w:rsid w:val="00AD4FF8"/>
    <w:rsid w:val="00AD5C48"/>
    <w:rsid w:val="00AE6D7B"/>
    <w:rsid w:val="00AF13A3"/>
    <w:rsid w:val="00AF4084"/>
    <w:rsid w:val="00AF6956"/>
    <w:rsid w:val="00B01C5A"/>
    <w:rsid w:val="00B07330"/>
    <w:rsid w:val="00B07361"/>
    <w:rsid w:val="00B168AC"/>
    <w:rsid w:val="00B227AF"/>
    <w:rsid w:val="00B30221"/>
    <w:rsid w:val="00B332C2"/>
    <w:rsid w:val="00B3641E"/>
    <w:rsid w:val="00B43FA2"/>
    <w:rsid w:val="00B50F55"/>
    <w:rsid w:val="00B53E49"/>
    <w:rsid w:val="00B55D26"/>
    <w:rsid w:val="00B632FE"/>
    <w:rsid w:val="00B67099"/>
    <w:rsid w:val="00B7594B"/>
    <w:rsid w:val="00B903F7"/>
    <w:rsid w:val="00B957FD"/>
    <w:rsid w:val="00BA0196"/>
    <w:rsid w:val="00BA369A"/>
    <w:rsid w:val="00BA41FD"/>
    <w:rsid w:val="00BA5F8C"/>
    <w:rsid w:val="00BA7290"/>
    <w:rsid w:val="00BA7423"/>
    <w:rsid w:val="00BB6EEB"/>
    <w:rsid w:val="00BC7432"/>
    <w:rsid w:val="00BD25D7"/>
    <w:rsid w:val="00BD2604"/>
    <w:rsid w:val="00BE4A8F"/>
    <w:rsid w:val="00BE7E8E"/>
    <w:rsid w:val="00BF134B"/>
    <w:rsid w:val="00BF6CBB"/>
    <w:rsid w:val="00C04371"/>
    <w:rsid w:val="00C1397F"/>
    <w:rsid w:val="00C1565A"/>
    <w:rsid w:val="00C3212E"/>
    <w:rsid w:val="00C339C2"/>
    <w:rsid w:val="00C358C8"/>
    <w:rsid w:val="00C36823"/>
    <w:rsid w:val="00C36D7A"/>
    <w:rsid w:val="00C44744"/>
    <w:rsid w:val="00C56A86"/>
    <w:rsid w:val="00C57F6D"/>
    <w:rsid w:val="00C61668"/>
    <w:rsid w:val="00C63C03"/>
    <w:rsid w:val="00C705FD"/>
    <w:rsid w:val="00C74E81"/>
    <w:rsid w:val="00C777BB"/>
    <w:rsid w:val="00C80E1E"/>
    <w:rsid w:val="00C84F0A"/>
    <w:rsid w:val="00C87303"/>
    <w:rsid w:val="00C900AD"/>
    <w:rsid w:val="00C9429B"/>
    <w:rsid w:val="00C95BE0"/>
    <w:rsid w:val="00CA50E2"/>
    <w:rsid w:val="00CA6B50"/>
    <w:rsid w:val="00CA7559"/>
    <w:rsid w:val="00CA7D7C"/>
    <w:rsid w:val="00CB3C19"/>
    <w:rsid w:val="00CB6E87"/>
    <w:rsid w:val="00CC0560"/>
    <w:rsid w:val="00CD0A4E"/>
    <w:rsid w:val="00CD14BD"/>
    <w:rsid w:val="00CF0893"/>
    <w:rsid w:val="00CF2445"/>
    <w:rsid w:val="00CF45B9"/>
    <w:rsid w:val="00CF5C43"/>
    <w:rsid w:val="00CF5D7B"/>
    <w:rsid w:val="00D01846"/>
    <w:rsid w:val="00D12D34"/>
    <w:rsid w:val="00D20FBE"/>
    <w:rsid w:val="00D22E6F"/>
    <w:rsid w:val="00D317E7"/>
    <w:rsid w:val="00D4148F"/>
    <w:rsid w:val="00D42B4B"/>
    <w:rsid w:val="00D44405"/>
    <w:rsid w:val="00D51B4F"/>
    <w:rsid w:val="00D60791"/>
    <w:rsid w:val="00D621D3"/>
    <w:rsid w:val="00D62330"/>
    <w:rsid w:val="00D629B5"/>
    <w:rsid w:val="00D7247F"/>
    <w:rsid w:val="00D72503"/>
    <w:rsid w:val="00D7548F"/>
    <w:rsid w:val="00D757AD"/>
    <w:rsid w:val="00D7605A"/>
    <w:rsid w:val="00D829A6"/>
    <w:rsid w:val="00D86721"/>
    <w:rsid w:val="00D928C9"/>
    <w:rsid w:val="00D932DB"/>
    <w:rsid w:val="00D954F9"/>
    <w:rsid w:val="00D968BB"/>
    <w:rsid w:val="00D96C3F"/>
    <w:rsid w:val="00DA4E6B"/>
    <w:rsid w:val="00DB0E58"/>
    <w:rsid w:val="00DB3606"/>
    <w:rsid w:val="00DB4D3B"/>
    <w:rsid w:val="00DB6C74"/>
    <w:rsid w:val="00DC2F15"/>
    <w:rsid w:val="00DD2038"/>
    <w:rsid w:val="00DE14D0"/>
    <w:rsid w:val="00DE59A3"/>
    <w:rsid w:val="00DE5B14"/>
    <w:rsid w:val="00E0183F"/>
    <w:rsid w:val="00E113F1"/>
    <w:rsid w:val="00E13044"/>
    <w:rsid w:val="00E24630"/>
    <w:rsid w:val="00E26D58"/>
    <w:rsid w:val="00E31EA3"/>
    <w:rsid w:val="00E346D1"/>
    <w:rsid w:val="00E50B92"/>
    <w:rsid w:val="00E52AF6"/>
    <w:rsid w:val="00E5692A"/>
    <w:rsid w:val="00E600DA"/>
    <w:rsid w:val="00E71AFF"/>
    <w:rsid w:val="00E821A7"/>
    <w:rsid w:val="00E9120C"/>
    <w:rsid w:val="00E923F7"/>
    <w:rsid w:val="00E92AA2"/>
    <w:rsid w:val="00E93B3D"/>
    <w:rsid w:val="00EA0679"/>
    <w:rsid w:val="00EC03BF"/>
    <w:rsid w:val="00EC6838"/>
    <w:rsid w:val="00EC7E19"/>
    <w:rsid w:val="00ED0FAA"/>
    <w:rsid w:val="00ED1403"/>
    <w:rsid w:val="00ED29CD"/>
    <w:rsid w:val="00ED355C"/>
    <w:rsid w:val="00ED5FDB"/>
    <w:rsid w:val="00ED73BA"/>
    <w:rsid w:val="00EE54BD"/>
    <w:rsid w:val="00EE789F"/>
    <w:rsid w:val="00EF162B"/>
    <w:rsid w:val="00EF2D29"/>
    <w:rsid w:val="00EF3668"/>
    <w:rsid w:val="00EF7B84"/>
    <w:rsid w:val="00F007C2"/>
    <w:rsid w:val="00F02681"/>
    <w:rsid w:val="00F16D9E"/>
    <w:rsid w:val="00F1724E"/>
    <w:rsid w:val="00F17A48"/>
    <w:rsid w:val="00F219E5"/>
    <w:rsid w:val="00F23FB1"/>
    <w:rsid w:val="00F24B2A"/>
    <w:rsid w:val="00F31582"/>
    <w:rsid w:val="00F34C7B"/>
    <w:rsid w:val="00F451CC"/>
    <w:rsid w:val="00F47775"/>
    <w:rsid w:val="00F50649"/>
    <w:rsid w:val="00F638D3"/>
    <w:rsid w:val="00F823EB"/>
    <w:rsid w:val="00F927D0"/>
    <w:rsid w:val="00F93160"/>
    <w:rsid w:val="00F94BAB"/>
    <w:rsid w:val="00FA77BE"/>
    <w:rsid w:val="00FB2697"/>
    <w:rsid w:val="00FC0529"/>
    <w:rsid w:val="00FC196B"/>
    <w:rsid w:val="00FC79E7"/>
    <w:rsid w:val="00FD1860"/>
    <w:rsid w:val="00FD5107"/>
    <w:rsid w:val="00FE0893"/>
    <w:rsid w:val="00FE6200"/>
    <w:rsid w:val="00FF3973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269E-FDBD-452F-9928-B7043B80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838"/>
    <w:rPr>
      <w:rFonts w:ascii="Times New Roman" w:eastAsia="Times New Roman" w:hAnsi="Times New Roman" w:cs="Times New Roman"/>
      <w:color w:val="000000"/>
      <w:position w:val="-6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C6838"/>
    <w:pPr>
      <w:keepNext/>
      <w:ind w:left="720"/>
      <w:outlineLvl w:val="0"/>
    </w:pPr>
    <w:rPr>
      <w:rFonts w:ascii="Arial" w:hAnsi="Arial"/>
      <w:i/>
      <w:iCs/>
      <w:color w:val="auto"/>
      <w:position w:val="0"/>
      <w:sz w:val="20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C683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6838"/>
    <w:rPr>
      <w:rFonts w:eastAsia="Times New Roman"/>
      <w:i/>
      <w:iCs/>
      <w:szCs w:val="24"/>
      <w:lang w:val="sr-Cyrl-CS"/>
    </w:rPr>
  </w:style>
  <w:style w:type="character" w:customStyle="1" w:styleId="Heading2Char">
    <w:name w:val="Heading 2 Char"/>
    <w:link w:val="Heading2"/>
    <w:rsid w:val="00EC6838"/>
    <w:rPr>
      <w:rFonts w:eastAsia="Times New Roman"/>
      <w:b/>
      <w:bCs/>
      <w:i/>
      <w:iCs/>
      <w:color w:val="000000"/>
      <w:position w:val="-6"/>
      <w:sz w:val="28"/>
      <w:szCs w:val="28"/>
      <w:lang w:val="sr-Latn-CS"/>
    </w:rPr>
  </w:style>
  <w:style w:type="character" w:styleId="Hyperlink">
    <w:name w:val="Hyperlink"/>
    <w:rsid w:val="00EC6838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C6838"/>
    <w:pPr>
      <w:ind w:left="720"/>
    </w:pPr>
    <w:rPr>
      <w:rFonts w:ascii="Arial" w:hAnsi="Arial"/>
      <w:color w:val="auto"/>
      <w:position w:val="0"/>
      <w:sz w:val="20"/>
      <w:lang w:val="sr-Cyrl-CS"/>
    </w:rPr>
  </w:style>
  <w:style w:type="character" w:customStyle="1" w:styleId="BodyTextIndentChar">
    <w:name w:val="Body Text Indent Char"/>
    <w:link w:val="BodyTextIndent"/>
    <w:rsid w:val="00EC6838"/>
    <w:rPr>
      <w:rFonts w:eastAsia="Times New Roman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EC6838"/>
    <w:pPr>
      <w:ind w:left="360"/>
    </w:pPr>
    <w:rPr>
      <w:rFonts w:ascii="Arial" w:hAnsi="Arial"/>
      <w:color w:val="auto"/>
      <w:position w:val="0"/>
      <w:sz w:val="20"/>
      <w:lang w:val="sr-Cyrl-CS"/>
    </w:rPr>
  </w:style>
  <w:style w:type="character" w:customStyle="1" w:styleId="BodyTextIndent2Char">
    <w:name w:val="Body Text Indent 2 Char"/>
    <w:link w:val="BodyTextIndent2"/>
    <w:rsid w:val="00EC6838"/>
    <w:rPr>
      <w:rFonts w:eastAsia="Times New Roman"/>
      <w:szCs w:val="24"/>
      <w:lang w:val="sr-Cyrl-CS"/>
    </w:rPr>
  </w:style>
  <w:style w:type="paragraph" w:styleId="Header">
    <w:name w:val="header"/>
    <w:basedOn w:val="Normal"/>
    <w:link w:val="HeaderChar"/>
    <w:rsid w:val="00EC6838"/>
    <w:pPr>
      <w:tabs>
        <w:tab w:val="center" w:pos="4320"/>
        <w:tab w:val="right" w:pos="8640"/>
      </w:tabs>
    </w:pPr>
    <w:rPr>
      <w:color w:val="auto"/>
      <w:position w:val="0"/>
      <w:sz w:val="20"/>
      <w:lang w:val="en-GB"/>
    </w:rPr>
  </w:style>
  <w:style w:type="character" w:customStyle="1" w:styleId="HeaderChar">
    <w:name w:val="Header Char"/>
    <w:link w:val="Header"/>
    <w:rsid w:val="00EC6838"/>
    <w:rPr>
      <w:rFonts w:ascii="Times New Roman" w:eastAsia="Times New Roman" w:hAnsi="Times New Roman" w:cs="Times New Roman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EC6838"/>
    <w:pPr>
      <w:ind w:left="1440" w:hanging="720"/>
    </w:pPr>
    <w:rPr>
      <w:rFonts w:ascii="Arial" w:hAnsi="Arial"/>
      <w:sz w:val="20"/>
      <w:lang w:val="sr-Cyrl-CS"/>
    </w:rPr>
  </w:style>
  <w:style w:type="character" w:customStyle="1" w:styleId="BodyTextIndent3Char">
    <w:name w:val="Body Text Indent 3 Char"/>
    <w:link w:val="BodyTextIndent3"/>
    <w:rsid w:val="00EC6838"/>
    <w:rPr>
      <w:rFonts w:eastAsia="Times New Roman"/>
      <w:color w:val="000000"/>
      <w:position w:val="-6"/>
      <w:szCs w:val="24"/>
      <w:lang w:val="sr-Cyrl-CS"/>
    </w:rPr>
  </w:style>
  <w:style w:type="paragraph" w:styleId="BodyText">
    <w:name w:val="Body Text"/>
    <w:aliases w:val="uvlaka 2,  uvlaka 2"/>
    <w:basedOn w:val="Normal"/>
    <w:link w:val="BodyTextChar"/>
    <w:rsid w:val="00EC6838"/>
    <w:pPr>
      <w:spacing w:after="120"/>
    </w:pPr>
    <w:rPr>
      <w:noProof/>
      <w:color w:val="auto"/>
      <w:position w:val="0"/>
      <w:sz w:val="20"/>
      <w:lang w:val="sr-Cyrl-CS"/>
    </w:rPr>
  </w:style>
  <w:style w:type="character" w:customStyle="1" w:styleId="BodyTextChar">
    <w:name w:val="Body Text Char"/>
    <w:aliases w:val="uvlaka 2 Char,  uvlaka 2 Char"/>
    <w:link w:val="BodyText"/>
    <w:rsid w:val="00EC6838"/>
    <w:rPr>
      <w:rFonts w:ascii="Times New Roman" w:eastAsia="Times New Roman" w:hAnsi="Times New Roman" w:cs="Times New Roman"/>
      <w:noProof/>
      <w:szCs w:val="24"/>
      <w:lang w:val="sr-Cyrl-CS"/>
    </w:rPr>
  </w:style>
  <w:style w:type="character" w:styleId="FollowedHyperlink">
    <w:name w:val="FollowedHyperlink"/>
    <w:rsid w:val="00EC6838"/>
    <w:rPr>
      <w:color w:val="800080"/>
      <w:u w:val="single"/>
    </w:rPr>
  </w:style>
  <w:style w:type="paragraph" w:styleId="BlockText">
    <w:name w:val="Block Text"/>
    <w:basedOn w:val="Normal"/>
    <w:rsid w:val="00EC6838"/>
    <w:pPr>
      <w:ind w:left="240" w:right="487"/>
      <w:jc w:val="both"/>
    </w:pPr>
    <w:rPr>
      <w:rFonts w:ascii="Arial" w:hAnsi="Arial" w:cs="Arial"/>
      <w:lang w:val="sr-Cyrl-CS"/>
    </w:rPr>
  </w:style>
  <w:style w:type="paragraph" w:styleId="BodyText2">
    <w:name w:val="Body Text 2"/>
    <w:basedOn w:val="Normal"/>
    <w:link w:val="BodyText2Char"/>
    <w:rsid w:val="00EC6838"/>
    <w:rPr>
      <w:b/>
      <w:bCs/>
      <w:color w:val="auto"/>
      <w:position w:val="0"/>
      <w:sz w:val="20"/>
      <w:lang w:val="sr-Cyrl-CS"/>
    </w:rPr>
  </w:style>
  <w:style w:type="character" w:customStyle="1" w:styleId="BodyText2Char">
    <w:name w:val="Body Text 2 Char"/>
    <w:link w:val="BodyText2"/>
    <w:rsid w:val="00EC6838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Footer">
    <w:name w:val="footer"/>
    <w:basedOn w:val="Normal"/>
    <w:link w:val="FooterChar"/>
    <w:rsid w:val="00EC6838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EC6838"/>
    <w:rPr>
      <w:rFonts w:ascii="Times New Roman" w:eastAsia="Times New Roman" w:hAnsi="Times New Roman" w:cs="Times New Roman"/>
      <w:color w:val="000000"/>
      <w:position w:val="-6"/>
      <w:szCs w:val="24"/>
      <w:lang w:val="sr-Latn-CS"/>
    </w:rPr>
  </w:style>
  <w:style w:type="character" w:styleId="PageNumber">
    <w:name w:val="page number"/>
    <w:basedOn w:val="DefaultParagraphFont"/>
    <w:rsid w:val="00EC6838"/>
  </w:style>
  <w:style w:type="paragraph" w:styleId="BalloonText">
    <w:name w:val="Balloon Text"/>
    <w:basedOn w:val="Normal"/>
    <w:link w:val="BalloonTextChar"/>
    <w:uiPriority w:val="99"/>
    <w:semiHidden/>
    <w:unhideWhenUsed/>
    <w:rsid w:val="00EC6838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6838"/>
    <w:rPr>
      <w:rFonts w:ascii="Tahoma" w:eastAsia="Times New Roman" w:hAnsi="Tahoma" w:cs="Tahoma"/>
      <w:color w:val="000000"/>
      <w:position w:val="-6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375921"/>
    <w:pPr>
      <w:ind w:left="720"/>
      <w:contextualSpacing/>
    </w:pPr>
  </w:style>
  <w:style w:type="table" w:styleId="TableGrid">
    <w:name w:val="Table Grid"/>
    <w:basedOn w:val="TableNormal"/>
    <w:uiPriority w:val="39"/>
    <w:rsid w:val="00C63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C63C03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position w:val="0"/>
      <w:lang w:val="hr-HR"/>
    </w:rPr>
  </w:style>
  <w:style w:type="paragraph" w:styleId="NoSpacing">
    <w:name w:val="No Spacing"/>
    <w:uiPriority w:val="1"/>
    <w:qFormat/>
    <w:rsid w:val="005F132C"/>
    <w:pPr>
      <w:widowControl w:val="0"/>
      <w:ind w:left="242"/>
    </w:pPr>
    <w:rPr>
      <w:rFonts w:ascii="Times New Roman" w:eastAsia="SimSun" w:hAnsi="Times New Roman" w:cs="Times New Roman"/>
      <w:noProof/>
      <w:color w:val="000000"/>
      <w:spacing w:val="-1"/>
      <w:w w:val="95"/>
      <w:kern w:val="2"/>
      <w:sz w:val="24"/>
      <w:szCs w:val="22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14D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DE14D0"/>
    <w:rPr>
      <w:rFonts w:ascii="Times New Roman" w:eastAsia="Times New Roman" w:hAnsi="Times New Roman" w:cs="Times New Roman"/>
      <w:color w:val="000000"/>
      <w:position w:val="-6"/>
      <w:sz w:val="16"/>
      <w:szCs w:val="16"/>
      <w:lang w:val="sr-Latn-CS"/>
    </w:rPr>
  </w:style>
  <w:style w:type="paragraph" w:styleId="NormalWeb">
    <w:name w:val="Normal (Web)"/>
    <w:basedOn w:val="Normal"/>
    <w:uiPriority w:val="99"/>
    <w:semiHidden/>
    <w:unhideWhenUsed/>
    <w:rsid w:val="00DE14D0"/>
    <w:pPr>
      <w:spacing w:before="100" w:beforeAutospacing="1" w:after="100" w:afterAutospacing="1"/>
    </w:pPr>
    <w:rPr>
      <w:color w:val="auto"/>
      <w:position w:val="0"/>
      <w:lang w:val="en-US"/>
    </w:rPr>
  </w:style>
  <w:style w:type="paragraph" w:customStyle="1" w:styleId="1tekst">
    <w:name w:val="1tekst"/>
    <w:basedOn w:val="Normal"/>
    <w:rsid w:val="00BD25D7"/>
    <w:pPr>
      <w:ind w:left="500" w:right="500" w:firstLine="240"/>
      <w:jc w:val="both"/>
    </w:pPr>
    <w:rPr>
      <w:rFonts w:ascii="Arial" w:hAnsi="Arial" w:cs="Arial"/>
      <w:color w:val="auto"/>
      <w:position w:val="0"/>
      <w:sz w:val="20"/>
      <w:szCs w:val="20"/>
      <w:lang w:eastAsia="sr-Latn-CS"/>
    </w:rPr>
  </w:style>
  <w:style w:type="character" w:styleId="Emphasis">
    <w:name w:val="Emphasis"/>
    <w:uiPriority w:val="20"/>
    <w:qFormat/>
    <w:rsid w:val="00C1565A"/>
    <w:rPr>
      <w:i/>
      <w:iCs/>
    </w:rPr>
  </w:style>
  <w:style w:type="paragraph" w:customStyle="1" w:styleId="clan">
    <w:name w:val="clan"/>
    <w:basedOn w:val="Normal"/>
    <w:rsid w:val="00AF13A3"/>
    <w:pPr>
      <w:spacing w:before="240" w:after="120"/>
      <w:jc w:val="center"/>
    </w:pPr>
    <w:rPr>
      <w:rFonts w:ascii="Arial" w:hAnsi="Arial" w:cs="Arial"/>
      <w:b/>
      <w:bCs/>
      <w:color w:val="auto"/>
      <w:position w:val="0"/>
      <w:lang w:val="en-US"/>
    </w:rPr>
  </w:style>
  <w:style w:type="paragraph" w:customStyle="1" w:styleId="Normal1">
    <w:name w:val="Normal1"/>
    <w:basedOn w:val="Normal"/>
    <w:rsid w:val="00AF13A3"/>
    <w:pPr>
      <w:spacing w:before="100" w:beforeAutospacing="1" w:after="100" w:afterAutospacing="1"/>
    </w:pPr>
    <w:rPr>
      <w:rFonts w:ascii="Arial" w:hAnsi="Arial" w:cs="Arial"/>
      <w:color w:val="auto"/>
      <w:position w:val="0"/>
      <w:sz w:val="22"/>
      <w:szCs w:val="22"/>
      <w:lang w:val="en-US"/>
    </w:rPr>
  </w:style>
  <w:style w:type="paragraph" w:customStyle="1" w:styleId="wyq110---naslov-clana">
    <w:name w:val="wyq110---naslov-clana"/>
    <w:basedOn w:val="Normal"/>
    <w:rsid w:val="00AF13A3"/>
    <w:pPr>
      <w:spacing w:before="240" w:after="240"/>
      <w:jc w:val="center"/>
    </w:pPr>
    <w:rPr>
      <w:rFonts w:ascii="Arial" w:hAnsi="Arial" w:cs="Arial"/>
      <w:b/>
      <w:bCs/>
      <w:color w:val="auto"/>
      <w:position w:val="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4D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664DB"/>
    <w:rPr>
      <w:rFonts w:ascii="Cambria" w:eastAsia="Times New Roman" w:hAnsi="Cambria" w:cs="Times New Roman"/>
      <w:color w:val="000000"/>
      <w:position w:val="-6"/>
      <w:sz w:val="24"/>
      <w:szCs w:val="24"/>
      <w:lang w:val="sr-Latn-CS"/>
    </w:rPr>
  </w:style>
  <w:style w:type="paragraph" w:customStyle="1" w:styleId="TableParagraph">
    <w:name w:val="Table Paragraph"/>
    <w:basedOn w:val="Normal"/>
    <w:uiPriority w:val="1"/>
    <w:qFormat/>
    <w:rsid w:val="0062527D"/>
    <w:pPr>
      <w:widowControl w:val="0"/>
      <w:autoSpaceDE w:val="0"/>
      <w:autoSpaceDN w:val="0"/>
    </w:pPr>
    <w:rPr>
      <w:color w:val="auto"/>
      <w:position w:val="0"/>
      <w:sz w:val="22"/>
      <w:szCs w:val="22"/>
      <w:lang w:val="es-ES"/>
    </w:rPr>
  </w:style>
  <w:style w:type="paragraph" w:customStyle="1" w:styleId="1">
    <w:name w:val="Н 1"/>
    <w:basedOn w:val="Normal"/>
    <w:link w:val="1Char"/>
    <w:qFormat/>
    <w:rsid w:val="00CF0893"/>
    <w:pPr>
      <w:numPr>
        <w:numId w:val="68"/>
      </w:numPr>
      <w:tabs>
        <w:tab w:val="left" w:pos="426"/>
      </w:tabs>
    </w:pPr>
    <w:rPr>
      <w:rFonts w:asciiTheme="minorHAnsi" w:eastAsiaTheme="minorHAnsi" w:hAnsiTheme="minorHAnsi" w:cstheme="minorBidi"/>
      <w:color w:val="auto"/>
      <w:position w:val="0"/>
      <w:sz w:val="22"/>
      <w:szCs w:val="22"/>
      <w:lang w:val="sr-Cyrl-CS"/>
    </w:rPr>
  </w:style>
  <w:style w:type="character" w:customStyle="1" w:styleId="1Char">
    <w:name w:val="Н 1 Char"/>
    <w:basedOn w:val="DefaultParagraphFont"/>
    <w:link w:val="1"/>
    <w:rsid w:val="00CF0893"/>
    <w:rPr>
      <w:rFonts w:asciiTheme="minorHAnsi" w:eastAsiaTheme="minorHAnsi" w:hAnsiTheme="minorHAnsi" w:cstheme="minorBidi"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remenisport.com/Recnik_F_Fizicko_vaspitanje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2308A-8A2C-4CA3-9EE1-EA49A5A4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13406</Words>
  <Characters>76419</Characters>
  <Application>Microsoft Office Word</Application>
  <DocSecurity>0</DocSecurity>
  <Lines>636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89646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http://www.savremenisport.com/Recnik_F_Fizicko_vaspitanje.html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Win7</cp:lastModifiedBy>
  <cp:revision>2</cp:revision>
  <dcterms:created xsi:type="dcterms:W3CDTF">2022-01-31T12:35:00Z</dcterms:created>
  <dcterms:modified xsi:type="dcterms:W3CDTF">2022-01-31T12:35:00Z</dcterms:modified>
</cp:coreProperties>
</file>